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595" w:rsidRPr="00D34500" w:rsidRDefault="00E40A17">
      <w:pPr>
        <w:spacing w:before="61" w:line="515" w:lineRule="exact"/>
        <w:ind w:left="685"/>
        <w:rPr>
          <w:rFonts w:asciiTheme="minorHAnsi" w:hAnsiTheme="minorHAnsi" w:cstheme="minorHAnsi"/>
          <w:b/>
          <w:i/>
          <w:sz w:val="45"/>
        </w:rPr>
      </w:pPr>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43135541" wp14:editId="08CF4556">
            <wp:simplePos x="0" y="0"/>
            <wp:positionH relativeFrom="page">
              <wp:posOffset>5149850</wp:posOffset>
            </wp:positionH>
            <wp:positionV relativeFrom="paragraph">
              <wp:posOffset>177800</wp:posOffset>
            </wp:positionV>
            <wp:extent cx="2251589" cy="1327150"/>
            <wp:effectExtent l="0" t="0" r="0" b="635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51589" cy="1327150"/>
                    </a:xfrm>
                    <a:prstGeom prst="rect">
                      <a:avLst/>
                    </a:prstGeom>
                  </pic:spPr>
                </pic:pic>
              </a:graphicData>
            </a:graphic>
            <wp14:sizeRelH relativeFrom="margin">
              <wp14:pctWidth>0</wp14:pctWidth>
            </wp14:sizeRelH>
            <wp14:sizeRelV relativeFrom="margin">
              <wp14:pctHeight>0</wp14:pctHeight>
            </wp14:sizeRelV>
          </wp:anchor>
        </w:drawing>
      </w:r>
      <w:r w:rsidR="00FA4942" w:rsidRPr="00D34500">
        <w:rPr>
          <w:rFonts w:asciiTheme="minorHAnsi" w:hAnsiTheme="minorHAnsi" w:cstheme="minorHAnsi"/>
          <w:b/>
          <w:color w:val="3C817A"/>
          <w:sz w:val="45"/>
        </w:rPr>
        <w:t xml:space="preserve">App </w:t>
      </w:r>
      <w:r w:rsidR="00BD3E65">
        <w:rPr>
          <w:rFonts w:asciiTheme="minorHAnsi" w:hAnsiTheme="minorHAnsi" w:cstheme="minorHAnsi"/>
          <w:b/>
          <w:color w:val="3C817A"/>
          <w:sz w:val="45"/>
        </w:rPr>
        <w:t>9</w:t>
      </w:r>
      <w:r w:rsidR="00FA4942" w:rsidRPr="00D34500">
        <w:rPr>
          <w:rFonts w:asciiTheme="minorHAnsi" w:hAnsiTheme="minorHAnsi" w:cstheme="minorHAnsi"/>
          <w:b/>
          <w:color w:val="3C817A"/>
          <w:sz w:val="45"/>
        </w:rPr>
        <w:t xml:space="preserve">: </w:t>
      </w:r>
      <w:r w:rsidR="00F47382">
        <w:rPr>
          <w:rFonts w:asciiTheme="minorHAnsi" w:hAnsiTheme="minorHAnsi" w:cstheme="minorHAnsi"/>
          <w:b/>
          <w:i/>
          <w:color w:val="3C817A"/>
          <w:sz w:val="45"/>
        </w:rPr>
        <w:t>The Polyglots G</w:t>
      </w:r>
      <w:bookmarkStart w:id="0" w:name="_GoBack"/>
      <w:bookmarkEnd w:id="0"/>
      <w:r w:rsidR="00BD3E65">
        <w:rPr>
          <w:rFonts w:asciiTheme="minorHAnsi" w:hAnsiTheme="minorHAnsi" w:cstheme="minorHAnsi"/>
          <w:b/>
          <w:i/>
          <w:color w:val="3C817A"/>
          <w:sz w:val="45"/>
        </w:rPr>
        <w:t>o Camping</w:t>
      </w:r>
    </w:p>
    <w:p w:rsidR="00092595" w:rsidRPr="008D5346" w:rsidRDefault="0081463A">
      <w:pPr>
        <w:spacing w:line="606" w:lineRule="exact"/>
        <w:ind w:left="697"/>
        <w:rPr>
          <w:rFonts w:asciiTheme="minorHAnsi" w:hAnsiTheme="minorHAnsi" w:cstheme="minorHAnsi"/>
          <w:b/>
          <w:sz w:val="40"/>
          <w:szCs w:val="40"/>
        </w:rPr>
      </w:pPr>
      <w:r>
        <w:rPr>
          <w:rFonts w:asciiTheme="minorHAnsi" w:hAnsiTheme="minorHAnsi" w:cstheme="minorHAnsi"/>
          <w:b/>
          <w:color w:val="E16C26"/>
          <w:sz w:val="40"/>
          <w:szCs w:val="40"/>
        </w:rPr>
        <w:t>Stargazing</w:t>
      </w:r>
    </w:p>
    <w:p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2958188B">
                <wp:simplePos x="0" y="0"/>
                <wp:positionH relativeFrom="page">
                  <wp:posOffset>431800</wp:posOffset>
                </wp:positionH>
                <wp:positionV relativeFrom="paragraph">
                  <wp:posOffset>176530</wp:posOffset>
                </wp:positionV>
                <wp:extent cx="4608195" cy="1440180"/>
                <wp:effectExtent l="0" t="0" r="0" b="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8195" cy="1440180"/>
                          <a:chOff x="680" y="278"/>
                          <a:chExt cx="7257"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80" y="278"/>
                            <a:ext cx="7257"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rsidR="00092595" w:rsidRPr="001D2DE9" w:rsidRDefault="00FA4942" w:rsidP="00AC331B">
                              <w:pPr>
                                <w:tabs>
                                  <w:tab w:val="left" w:pos="6218"/>
                                </w:tabs>
                                <w:spacing w:before="240" w:after="100"/>
                                <w:ind w:left="306" w:right="1038"/>
                                <w:rPr>
                                  <w:rFonts w:asciiTheme="minorHAnsi" w:hAnsiTheme="minorHAnsi" w:cstheme="minorHAnsi"/>
                                </w:rPr>
                              </w:pPr>
                              <w:r w:rsidRPr="001D2DE9">
                                <w:rPr>
                                  <w:rFonts w:asciiTheme="minorHAnsi" w:hAnsiTheme="minorHAnsi" w:cstheme="minorHAnsi"/>
                                  <w:b/>
                                  <w:color w:val="231F20"/>
                                </w:rPr>
                                <w:t xml:space="preserve">Learning intentions: </w:t>
                              </w:r>
                              <w:r w:rsidR="00875D84">
                                <w:rPr>
                                  <w:rFonts w:asciiTheme="minorHAnsi" w:hAnsiTheme="minorHAnsi" w:cstheme="minorHAnsi"/>
                                  <w:color w:val="231F20"/>
                                </w:rPr>
                                <w:t xml:space="preserve">We are learning how to </w:t>
                              </w:r>
                              <w:r w:rsidR="005712D9">
                                <w:rPr>
                                  <w:rFonts w:asciiTheme="minorHAnsi" w:hAnsiTheme="minorHAnsi" w:cstheme="minorHAnsi"/>
                                  <w:color w:val="231F20"/>
                                </w:rPr>
                                <w:t xml:space="preserve">count to 20 in </w:t>
                              </w:r>
                              <w:r w:rsidR="00DF243C">
                                <w:rPr>
                                  <w:rFonts w:asciiTheme="minorHAnsi" w:hAnsiTheme="minorHAnsi" w:cstheme="minorHAnsi"/>
                                  <w:color w:val="231F20"/>
                                </w:rPr>
                                <w:t>___________________</w:t>
                              </w:r>
                              <w:r w:rsidR="001D2DE9">
                                <w:rPr>
                                  <w:rFonts w:asciiTheme="minorHAnsi" w:hAnsiTheme="minorHAnsi" w:cstheme="minorHAnsi"/>
                                  <w:color w:val="231F20"/>
                                </w:rPr>
                                <w:t xml:space="preserve"> </w:t>
                              </w:r>
                              <w:r w:rsidR="008C3AC0">
                                <w:rPr>
                                  <w:rFonts w:asciiTheme="minorHAnsi" w:hAnsiTheme="minorHAnsi" w:cstheme="minorHAnsi"/>
                                  <w:color w:val="231F20"/>
                                </w:rPr>
                                <w:t xml:space="preserve">(language) and how to skip count by twos, fives and tens in ___________________ </w:t>
                              </w:r>
                              <w:r w:rsidR="008C3AC0" w:rsidRPr="001D2DE9">
                                <w:rPr>
                                  <w:rFonts w:asciiTheme="minorHAnsi" w:hAnsiTheme="minorHAnsi" w:cstheme="minorHAnsi"/>
                                  <w:color w:val="231F20"/>
                                </w:rPr>
                                <w:t>(language</w:t>
                              </w:r>
                              <w:r w:rsidR="008C3AC0">
                                <w:rPr>
                                  <w:rFonts w:asciiTheme="minorHAnsi" w:hAnsiTheme="minorHAnsi" w:cstheme="minorHAnsi"/>
                                  <w:color w:val="231F20"/>
                                </w:rPr>
                                <w:t xml:space="preserve">). </w:t>
                              </w:r>
                            </w:p>
                            <w:p w:rsidR="004D4611" w:rsidRPr="001D2DE9" w:rsidRDefault="00FA4942" w:rsidP="001D2DE9">
                              <w:pPr>
                                <w:spacing w:before="56" w:after="100"/>
                                <w:ind w:left="306"/>
                                <w:rPr>
                                  <w:rFonts w:asciiTheme="minorHAnsi" w:hAnsiTheme="minorHAnsi" w:cstheme="minorHAnsi"/>
                                </w:rPr>
                              </w:pPr>
                              <w:r w:rsidRPr="001D2DE9">
                                <w:rPr>
                                  <w:rFonts w:asciiTheme="minorHAnsi" w:hAnsiTheme="minorHAnsi" w:cstheme="minorHAnsi"/>
                                  <w:b/>
                                  <w:color w:val="231F20"/>
                                </w:rPr>
                                <w:t xml:space="preserve">Success criteria: </w:t>
                              </w:r>
                              <w:r w:rsidRPr="001D2DE9">
                                <w:rPr>
                                  <w:rFonts w:asciiTheme="minorHAnsi" w:hAnsiTheme="minorHAnsi" w:cstheme="minorHAnsi"/>
                                  <w:color w:val="231F20"/>
                                </w:rPr>
                                <w:t>I can</w:t>
                              </w:r>
                              <w:r w:rsidR="00F0447E">
                                <w:rPr>
                                  <w:rFonts w:asciiTheme="minorHAnsi" w:hAnsiTheme="minorHAnsi" w:cstheme="minorHAnsi"/>
                                  <w:color w:val="231F20"/>
                                </w:rPr>
                                <w:t xml:space="preserve"> </w:t>
                              </w:r>
                              <w:r w:rsidR="008C3AC0">
                                <w:rPr>
                                  <w:rFonts w:asciiTheme="minorHAnsi" w:hAnsiTheme="minorHAnsi" w:cstheme="minorHAnsi"/>
                                  <w:color w:val="231F20"/>
                                </w:rPr>
                                <w:t xml:space="preserve">count to 20 in ___________________ </w:t>
                              </w:r>
                              <w:r w:rsidR="008C3AC0" w:rsidRPr="001D2DE9">
                                <w:rPr>
                                  <w:rFonts w:asciiTheme="minorHAnsi" w:hAnsiTheme="minorHAnsi" w:cstheme="minorHAnsi"/>
                                  <w:color w:val="231F20"/>
                                </w:rPr>
                                <w:t>(language</w:t>
                              </w:r>
                              <w:r w:rsidR="008C3AC0">
                                <w:rPr>
                                  <w:rFonts w:asciiTheme="minorHAnsi" w:hAnsiTheme="minorHAnsi" w:cstheme="minorHAnsi"/>
                                  <w:color w:val="231F20"/>
                                </w:rPr>
                                <w:t xml:space="preserve">) and skip count by twos, fives and tens in </w:t>
                              </w:r>
                              <w:r w:rsidR="00DF243C">
                                <w:rPr>
                                  <w:rFonts w:asciiTheme="minorHAnsi" w:hAnsiTheme="minorHAnsi" w:cstheme="minorHAnsi"/>
                                  <w:color w:val="231F20"/>
                                  <w:u w:val="single" w:color="221E1F"/>
                                </w:rPr>
                                <w:t>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DF243C">
                                <w:rPr>
                                  <w:rFonts w:asciiTheme="minorHAnsi" w:hAnsiTheme="minorHAnsi" w:cstheme="minorHAnsi"/>
                                  <w:b/>
                                  <w:color w:val="231F20"/>
                                </w:rPr>
                                <w:t>Resources:</w:t>
                              </w:r>
                              <w:r w:rsidR="00F500C6">
                                <w:rPr>
                                  <w:rFonts w:asciiTheme="minorHAnsi" w:hAnsiTheme="minorHAnsi" w:cstheme="minorHAnsi"/>
                                  <w:color w:val="231F20"/>
                                </w:rPr>
                                <w:t xml:space="preserve"> App 9</w:t>
                              </w:r>
                              <w:r w:rsidRPr="00DF243C">
                                <w:rPr>
                                  <w:rFonts w:asciiTheme="minorHAnsi" w:hAnsiTheme="minorHAnsi" w:cstheme="minorHAnsi"/>
                                  <w:color w:val="231F20"/>
                                </w:rPr>
                                <w:t xml:space="preserve">, </w:t>
                              </w:r>
                              <w:r w:rsidR="00F500C6">
                                <w:rPr>
                                  <w:rFonts w:asciiTheme="minorHAnsi" w:hAnsiTheme="minorHAnsi" w:cstheme="minorHAnsi"/>
                                  <w:color w:val="231F20"/>
                                </w:rPr>
                                <w:t xml:space="preserve">App 9 guide, </w:t>
                              </w:r>
                              <w:r w:rsidR="0059196F">
                                <w:rPr>
                                  <w:rFonts w:asciiTheme="minorHAnsi" w:hAnsiTheme="minorHAnsi" w:cstheme="minorHAnsi"/>
                                  <w:color w:val="231F20"/>
                                </w:rPr>
                                <w:t xml:space="preserve">A3 paper, </w:t>
                              </w:r>
                              <w:r w:rsidR="00312C0E">
                                <w:rPr>
                                  <w:rFonts w:asciiTheme="minorHAnsi" w:hAnsiTheme="minorHAnsi" w:cstheme="minorHAnsi"/>
                                  <w:color w:val="231F20"/>
                                </w:rPr>
                                <w:t>counters.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958188B" id="Group 18" o:spid="_x0000_s1026" style="position:absolute;margin-left:34pt;margin-top:13.9pt;width:362.85pt;height:113.4pt;z-index:-251657216;mso-wrap-distance-left:0;mso-wrap-distance-right:0;mso-position-horizontal-relative:page" coordorigin="680,278" coordsize="725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680;top:278;width:725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rsidR="00092595" w:rsidRPr="001D2DE9" w:rsidRDefault="00FA4942" w:rsidP="00AC331B">
                        <w:pPr>
                          <w:tabs>
                            <w:tab w:val="left" w:pos="6218"/>
                          </w:tabs>
                          <w:spacing w:before="240" w:after="100"/>
                          <w:ind w:left="306" w:right="1038"/>
                          <w:rPr>
                            <w:rFonts w:asciiTheme="minorHAnsi" w:hAnsiTheme="minorHAnsi" w:cstheme="minorHAnsi"/>
                          </w:rPr>
                        </w:pPr>
                        <w:r w:rsidRPr="001D2DE9">
                          <w:rPr>
                            <w:rFonts w:asciiTheme="minorHAnsi" w:hAnsiTheme="minorHAnsi" w:cstheme="minorHAnsi"/>
                            <w:b/>
                            <w:color w:val="231F20"/>
                          </w:rPr>
                          <w:t xml:space="preserve">Learning intentions: </w:t>
                        </w:r>
                        <w:r w:rsidR="00875D84">
                          <w:rPr>
                            <w:rFonts w:asciiTheme="minorHAnsi" w:hAnsiTheme="minorHAnsi" w:cstheme="minorHAnsi"/>
                            <w:color w:val="231F20"/>
                          </w:rPr>
                          <w:t xml:space="preserve">We are learning how to </w:t>
                        </w:r>
                        <w:r w:rsidR="005712D9">
                          <w:rPr>
                            <w:rFonts w:asciiTheme="minorHAnsi" w:hAnsiTheme="minorHAnsi" w:cstheme="minorHAnsi"/>
                            <w:color w:val="231F20"/>
                          </w:rPr>
                          <w:t xml:space="preserve">count to 20 in </w:t>
                        </w:r>
                        <w:r w:rsidR="00DF243C">
                          <w:rPr>
                            <w:rFonts w:asciiTheme="minorHAnsi" w:hAnsiTheme="minorHAnsi" w:cstheme="minorHAnsi"/>
                            <w:color w:val="231F20"/>
                          </w:rPr>
                          <w:t>___________________</w:t>
                        </w:r>
                        <w:r w:rsidR="001D2DE9">
                          <w:rPr>
                            <w:rFonts w:asciiTheme="minorHAnsi" w:hAnsiTheme="minorHAnsi" w:cstheme="minorHAnsi"/>
                            <w:color w:val="231F20"/>
                          </w:rPr>
                          <w:t xml:space="preserve"> </w:t>
                        </w:r>
                        <w:r w:rsidR="008C3AC0">
                          <w:rPr>
                            <w:rFonts w:asciiTheme="minorHAnsi" w:hAnsiTheme="minorHAnsi" w:cstheme="minorHAnsi"/>
                            <w:color w:val="231F20"/>
                          </w:rPr>
                          <w:t xml:space="preserve">(language) and how to skip count by twos, fives and tens in ___________________ </w:t>
                        </w:r>
                        <w:r w:rsidR="008C3AC0" w:rsidRPr="001D2DE9">
                          <w:rPr>
                            <w:rFonts w:asciiTheme="minorHAnsi" w:hAnsiTheme="minorHAnsi" w:cstheme="minorHAnsi"/>
                            <w:color w:val="231F20"/>
                          </w:rPr>
                          <w:t>(language</w:t>
                        </w:r>
                        <w:r w:rsidR="008C3AC0">
                          <w:rPr>
                            <w:rFonts w:asciiTheme="minorHAnsi" w:hAnsiTheme="minorHAnsi" w:cstheme="minorHAnsi"/>
                            <w:color w:val="231F20"/>
                          </w:rPr>
                          <w:t xml:space="preserve">). </w:t>
                        </w:r>
                      </w:p>
                      <w:p w:rsidR="004D4611" w:rsidRPr="001D2DE9" w:rsidRDefault="00FA4942" w:rsidP="001D2DE9">
                        <w:pPr>
                          <w:spacing w:before="56" w:after="100"/>
                          <w:ind w:left="306"/>
                          <w:rPr>
                            <w:rFonts w:asciiTheme="minorHAnsi" w:hAnsiTheme="minorHAnsi" w:cstheme="minorHAnsi"/>
                          </w:rPr>
                        </w:pPr>
                        <w:r w:rsidRPr="001D2DE9">
                          <w:rPr>
                            <w:rFonts w:asciiTheme="minorHAnsi" w:hAnsiTheme="minorHAnsi" w:cstheme="minorHAnsi"/>
                            <w:b/>
                            <w:color w:val="231F20"/>
                          </w:rPr>
                          <w:t xml:space="preserve">Success criteria: </w:t>
                        </w:r>
                        <w:r w:rsidRPr="001D2DE9">
                          <w:rPr>
                            <w:rFonts w:asciiTheme="minorHAnsi" w:hAnsiTheme="minorHAnsi" w:cstheme="minorHAnsi"/>
                            <w:color w:val="231F20"/>
                          </w:rPr>
                          <w:t>I can</w:t>
                        </w:r>
                        <w:r w:rsidR="00F0447E">
                          <w:rPr>
                            <w:rFonts w:asciiTheme="minorHAnsi" w:hAnsiTheme="minorHAnsi" w:cstheme="minorHAnsi"/>
                            <w:color w:val="231F20"/>
                          </w:rPr>
                          <w:t xml:space="preserve"> </w:t>
                        </w:r>
                        <w:r w:rsidR="008C3AC0">
                          <w:rPr>
                            <w:rFonts w:asciiTheme="minorHAnsi" w:hAnsiTheme="minorHAnsi" w:cstheme="minorHAnsi"/>
                            <w:color w:val="231F20"/>
                          </w:rPr>
                          <w:t xml:space="preserve">count to 20 in ___________________ </w:t>
                        </w:r>
                        <w:r w:rsidR="008C3AC0" w:rsidRPr="001D2DE9">
                          <w:rPr>
                            <w:rFonts w:asciiTheme="minorHAnsi" w:hAnsiTheme="minorHAnsi" w:cstheme="minorHAnsi"/>
                            <w:color w:val="231F20"/>
                          </w:rPr>
                          <w:t>(language</w:t>
                        </w:r>
                        <w:r w:rsidR="008C3AC0">
                          <w:rPr>
                            <w:rFonts w:asciiTheme="minorHAnsi" w:hAnsiTheme="minorHAnsi" w:cstheme="minorHAnsi"/>
                            <w:color w:val="231F20"/>
                          </w:rPr>
                          <w:t xml:space="preserve">) and skip count by twos, fives and tens in </w:t>
                        </w:r>
                        <w:r w:rsidR="00DF243C">
                          <w:rPr>
                            <w:rFonts w:asciiTheme="minorHAnsi" w:hAnsiTheme="minorHAnsi" w:cstheme="minorHAnsi"/>
                            <w:color w:val="231F20"/>
                            <w:u w:val="single" w:color="221E1F"/>
                          </w:rPr>
                          <w:t>_____________</w:t>
                        </w:r>
                        <w:r w:rsidR="00DF243C">
                          <w:rPr>
                            <w:rFonts w:asciiTheme="minorHAnsi" w:hAnsiTheme="minorHAnsi" w:cstheme="minorHAnsi"/>
                            <w:color w:val="231F20"/>
                          </w:rPr>
                          <w:t xml:space="preserve"> (</w:t>
                        </w:r>
                        <w:r w:rsidRPr="001D2DE9">
                          <w:rPr>
                            <w:rFonts w:asciiTheme="minorHAnsi" w:hAnsiTheme="minorHAnsi" w:cstheme="minorHAnsi"/>
                            <w:color w:val="231F20"/>
                          </w:rPr>
                          <w:t xml:space="preserve">language). </w:t>
                        </w:r>
                      </w:p>
                      <w:p w:rsidR="00092595" w:rsidRPr="001D2DE9" w:rsidRDefault="00FA4942" w:rsidP="004D4611">
                        <w:pPr>
                          <w:tabs>
                            <w:tab w:val="left" w:pos="1109"/>
                          </w:tabs>
                          <w:spacing w:before="31" w:after="100"/>
                          <w:ind w:left="306" w:right="437"/>
                          <w:rPr>
                            <w:rFonts w:asciiTheme="minorHAnsi" w:hAnsiTheme="minorHAnsi" w:cstheme="minorHAnsi"/>
                          </w:rPr>
                        </w:pPr>
                        <w:r w:rsidRPr="00DF243C">
                          <w:rPr>
                            <w:rFonts w:asciiTheme="minorHAnsi" w:hAnsiTheme="minorHAnsi" w:cstheme="minorHAnsi"/>
                            <w:b/>
                            <w:color w:val="231F20"/>
                          </w:rPr>
                          <w:t>Resources:</w:t>
                        </w:r>
                        <w:r w:rsidR="00F500C6">
                          <w:rPr>
                            <w:rFonts w:asciiTheme="minorHAnsi" w:hAnsiTheme="minorHAnsi" w:cstheme="minorHAnsi"/>
                            <w:color w:val="231F20"/>
                          </w:rPr>
                          <w:t xml:space="preserve"> App 9</w:t>
                        </w:r>
                        <w:r w:rsidRPr="00DF243C">
                          <w:rPr>
                            <w:rFonts w:asciiTheme="minorHAnsi" w:hAnsiTheme="minorHAnsi" w:cstheme="minorHAnsi"/>
                            <w:color w:val="231F20"/>
                          </w:rPr>
                          <w:t xml:space="preserve">, </w:t>
                        </w:r>
                        <w:r w:rsidR="00F500C6">
                          <w:rPr>
                            <w:rFonts w:asciiTheme="minorHAnsi" w:hAnsiTheme="minorHAnsi" w:cstheme="minorHAnsi"/>
                            <w:color w:val="231F20"/>
                          </w:rPr>
                          <w:t xml:space="preserve">App 9 guide, </w:t>
                        </w:r>
                        <w:r w:rsidR="0059196F">
                          <w:rPr>
                            <w:rFonts w:asciiTheme="minorHAnsi" w:hAnsiTheme="minorHAnsi" w:cstheme="minorHAnsi"/>
                            <w:color w:val="231F20"/>
                          </w:rPr>
                          <w:t xml:space="preserve">A3 paper, </w:t>
                        </w:r>
                        <w:r w:rsidR="00312C0E">
                          <w:rPr>
                            <w:rFonts w:asciiTheme="minorHAnsi" w:hAnsiTheme="minorHAnsi" w:cstheme="minorHAnsi"/>
                            <w:color w:val="231F20"/>
                          </w:rPr>
                          <w:t>counters.</w:t>
                        </w: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3360" behindDoc="1" locked="0" layoutInCell="1" allowOverlap="1" wp14:anchorId="7BCF9974">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E3" w:rsidRDefault="00D878D7" w:rsidP="0059196F">
                              <w:pPr>
                                <w:spacing w:before="240" w:after="100" w:line="204" w:lineRule="auto"/>
                                <w:ind w:left="306" w:right="323"/>
                                <w:rPr>
                                  <w:rFonts w:ascii="Calibri" w:hAnsi="Calibri" w:cs="Calibri"/>
                                  <w:b/>
                                  <w:color w:val="231F20"/>
                                </w:rPr>
                              </w:pPr>
                              <w:r>
                                <w:rPr>
                                  <w:rFonts w:ascii="Calibri" w:hAnsi="Calibri" w:cs="Calibri"/>
                                  <w:b/>
                                  <w:color w:val="231F20"/>
                                </w:rPr>
                                <w:t>English</w:t>
                              </w:r>
                              <w:r w:rsidR="00CA51E3">
                                <w:rPr>
                                  <w:rFonts w:ascii="Calibri" w:hAnsi="Calibri" w:cs="Calibri"/>
                                  <w:b/>
                                  <w:color w:val="231F20"/>
                                </w:rPr>
                                <w:t>;</w:t>
                              </w:r>
                              <w:r w:rsidR="0059196F">
                                <w:rPr>
                                  <w:rFonts w:ascii="Calibri" w:hAnsi="Calibri" w:cs="Calibri"/>
                                  <w:b/>
                                  <w:color w:val="231F20"/>
                                </w:rPr>
                                <w:t xml:space="preserve"> </w:t>
                              </w:r>
                              <w:r w:rsidR="00CA51E3">
                                <w:rPr>
                                  <w:rFonts w:asciiTheme="minorHAnsi" w:hAnsiTheme="minorHAnsi" w:cstheme="minorHAnsi"/>
                                  <w:b/>
                                  <w:color w:val="231F20"/>
                                </w:rPr>
                                <w:t>Mathematics</w:t>
                              </w:r>
                              <w:r w:rsidR="00CA51E3">
                                <w:rPr>
                                  <w:rFonts w:ascii="Calibri" w:hAnsi="Calibri" w:cs="Calibri"/>
                                  <w:b/>
                                  <w:color w:val="231F20"/>
                                </w:rPr>
                                <w:t xml:space="preserve">; Visual </w:t>
                              </w:r>
                              <w:r>
                                <w:rPr>
                                  <w:rFonts w:ascii="Calibri" w:hAnsi="Calibri" w:cs="Calibri"/>
                                  <w:b/>
                                  <w:color w:val="231F20"/>
                                </w:rPr>
                                <w:t>Art</w:t>
                              </w:r>
                              <w:r w:rsidR="00CA51E3">
                                <w:rPr>
                                  <w:rFonts w:ascii="Calibri" w:hAnsi="Calibri" w:cs="Calibri"/>
                                  <w:b/>
                                  <w:color w:val="231F20"/>
                                </w:rPr>
                                <w:t>s</w:t>
                              </w:r>
                            </w:p>
                            <w:p w:rsidR="00D878D7" w:rsidRPr="0059196F" w:rsidRDefault="00967372" w:rsidP="00AD0798">
                              <w:pPr>
                                <w:spacing w:after="100" w:line="204" w:lineRule="auto"/>
                                <w:ind w:left="306" w:right="323"/>
                                <w:rPr>
                                  <w:rFonts w:ascii="Calibri" w:hAnsi="Calibri" w:cs="Calibri"/>
                                  <w:b/>
                                  <w:color w:val="231F20"/>
                                </w:rPr>
                              </w:pPr>
                              <w:r>
                                <w:rPr>
                                  <w:rFonts w:ascii="Calibri" w:hAnsi="Calibri" w:cs="Calibri"/>
                                </w:rPr>
                                <w:t>S</w:t>
                              </w:r>
                              <w:r w:rsidR="00D878D7">
                                <w:rPr>
                                  <w:rFonts w:ascii="Calibri" w:hAnsi="Calibri" w:cs="Calibri"/>
                                </w:rPr>
                                <w:t xml:space="preserve">tudents can create a </w:t>
                              </w:r>
                              <w:proofErr w:type="spellStart"/>
                              <w:r w:rsidR="0059196F">
                                <w:rPr>
                                  <w:rFonts w:ascii="Calibri" w:hAnsi="Calibri" w:cs="Calibri"/>
                                </w:rPr>
                                <w:t>colourful</w:t>
                              </w:r>
                              <w:proofErr w:type="spellEnd"/>
                              <w:r w:rsidR="0059196F">
                                <w:rPr>
                                  <w:rFonts w:ascii="Calibri" w:hAnsi="Calibri" w:cs="Calibri"/>
                                </w:rPr>
                                <w:t xml:space="preserve"> </w:t>
                              </w:r>
                              <w:r w:rsidR="00D65963">
                                <w:rPr>
                                  <w:rFonts w:ascii="Calibri" w:hAnsi="Calibri" w:cs="Calibri"/>
                                </w:rPr>
                                <w:t>‘</w:t>
                              </w:r>
                              <w:r w:rsidR="0059196F">
                                <w:rPr>
                                  <w:rFonts w:ascii="Calibri" w:hAnsi="Calibri" w:cs="Calibri"/>
                                </w:rPr>
                                <w:t>number</w:t>
                              </w:r>
                              <w:r w:rsidR="00D65963">
                                <w:rPr>
                                  <w:rFonts w:ascii="Calibri" w:hAnsi="Calibri" w:cs="Calibri"/>
                                </w:rPr>
                                <w:t>’</w:t>
                              </w:r>
                              <w:r w:rsidR="0059196F">
                                <w:rPr>
                                  <w:rFonts w:ascii="Calibri" w:hAnsi="Calibri" w:cs="Calibri"/>
                                </w:rPr>
                                <w:t xml:space="preserve"> poster about one of the newly</w:t>
                              </w:r>
                              <w:r w:rsidR="00D65963">
                                <w:rPr>
                                  <w:rFonts w:ascii="Calibri" w:hAnsi="Calibri" w:cs="Calibri"/>
                                </w:rPr>
                                <w:t xml:space="preserve"> </w:t>
                              </w:r>
                              <w:r w:rsidR="0059196F">
                                <w:rPr>
                                  <w:rFonts w:ascii="Calibri" w:hAnsi="Calibri" w:cs="Calibri"/>
                                </w:rPr>
                                <w:t xml:space="preserve">learnt numbers in the target language. They </w:t>
                              </w:r>
                              <w:r w:rsidR="00FE0AEE">
                                <w:rPr>
                                  <w:rFonts w:ascii="Calibri" w:hAnsi="Calibri" w:cs="Calibri"/>
                                </w:rPr>
                                <w:t xml:space="preserve">could represent the </w:t>
                              </w:r>
                              <w:r w:rsidR="0059196F">
                                <w:rPr>
                                  <w:rFonts w:ascii="Calibri" w:hAnsi="Calibri" w:cs="Calibri"/>
                                </w:rPr>
                                <w:t>number</w:t>
                              </w:r>
                              <w:r w:rsidR="00FE0AEE">
                                <w:rPr>
                                  <w:rFonts w:ascii="Calibri" w:hAnsi="Calibri" w:cs="Calibri"/>
                                </w:rPr>
                                <w:t xml:space="preserve"> in various ways</w:t>
                              </w:r>
                              <w:r w:rsidR="00D65963">
                                <w:rPr>
                                  <w:rFonts w:ascii="Calibri" w:hAnsi="Calibri" w:cs="Calibri"/>
                                </w:rPr>
                                <w:t>,</w:t>
                              </w:r>
                              <w:r w:rsidR="0059196F">
                                <w:rPr>
                                  <w:rFonts w:ascii="Calibri" w:hAnsi="Calibri" w:cs="Calibri"/>
                                </w:rPr>
                                <w:t xml:space="preserve"> </w:t>
                              </w:r>
                              <w:proofErr w:type="spellStart"/>
                              <w:r w:rsidR="00FE0AEE">
                                <w:rPr>
                                  <w:rFonts w:ascii="Calibri" w:hAnsi="Calibri" w:cs="Calibri"/>
                                </w:rPr>
                                <w:t>eg</w:t>
                              </w:r>
                              <w:proofErr w:type="spellEnd"/>
                              <w:r w:rsidR="00FE0AEE">
                                <w:rPr>
                                  <w:rFonts w:ascii="Calibri" w:hAnsi="Calibri" w:cs="Calibri"/>
                                </w:rPr>
                                <w:t xml:space="preserve"> write</w:t>
                              </w:r>
                              <w:r w:rsidR="0059196F">
                                <w:rPr>
                                  <w:rFonts w:ascii="Calibri" w:hAnsi="Calibri" w:cs="Calibri"/>
                                </w:rPr>
                                <w:t xml:space="preserve"> </w:t>
                              </w:r>
                              <w:r w:rsidR="0059196F" w:rsidRPr="0059196F">
                                <w:rPr>
                                  <w:rFonts w:ascii="Calibri" w:hAnsi="Calibri" w:cs="Calibri"/>
                                </w:rPr>
                                <w:t>the number in English and in the target language</w:t>
                              </w:r>
                              <w:r w:rsidR="00FE0AEE">
                                <w:rPr>
                                  <w:rFonts w:ascii="Calibri" w:hAnsi="Calibri" w:cs="Calibri"/>
                                </w:rPr>
                                <w:t xml:space="preserve"> and </w:t>
                              </w:r>
                              <w:r w:rsidR="0059196F" w:rsidRPr="0059196F">
                                <w:rPr>
                                  <w:rFonts w:ascii="Calibri" w:hAnsi="Calibri" w:cs="Calibri"/>
                                </w:rPr>
                                <w:t xml:space="preserve">as a digit, </w:t>
                              </w:r>
                              <w:r w:rsidR="00FE0AEE">
                                <w:rPr>
                                  <w:rFonts w:ascii="Calibri" w:hAnsi="Calibri" w:cs="Calibri"/>
                                </w:rPr>
                                <w:t xml:space="preserve">draw it </w:t>
                              </w:r>
                              <w:r w:rsidR="0059196F" w:rsidRPr="0059196F">
                                <w:rPr>
                                  <w:rFonts w:ascii="Calibri" w:hAnsi="Calibri" w:cs="Calibri"/>
                                </w:rPr>
                                <w:t>as a collection</w:t>
                              </w:r>
                              <w:r w:rsidR="00FE0AEE">
                                <w:rPr>
                                  <w:rFonts w:ascii="Calibri" w:hAnsi="Calibri" w:cs="Calibri"/>
                                </w:rPr>
                                <w:t xml:space="preserve"> and</w:t>
                              </w:r>
                              <w:r w:rsidR="0059196F" w:rsidRPr="0059196F">
                                <w:rPr>
                                  <w:rFonts w:ascii="Calibri" w:hAnsi="Calibri" w:cs="Calibri"/>
                                </w:rPr>
                                <w:t xml:space="preserve"> as an array</w:t>
                              </w:r>
                              <w:r w:rsidR="00FE0AEE">
                                <w:rPr>
                                  <w:rFonts w:ascii="Calibri" w:hAnsi="Calibri" w:cs="Calibri"/>
                                </w:rPr>
                                <w:t xml:space="preserve"> and show it on a drawn or painted </w:t>
                              </w:r>
                              <w:r w:rsidR="0059196F" w:rsidRPr="0059196F">
                                <w:rPr>
                                  <w:rFonts w:ascii="Calibri" w:hAnsi="Calibri" w:cs="Calibri"/>
                                </w:rPr>
                                <w:t>hand</w:t>
                              </w:r>
                              <w:r w:rsidR="00D65963">
                                <w:rPr>
                                  <w:rFonts w:ascii="Calibri" w:hAnsi="Calibri" w:cs="Calibri"/>
                                </w:rPr>
                                <w:t>.</w:t>
                              </w:r>
                              <w:r w:rsidR="0059196F">
                                <w:rPr>
                                  <w:rFonts w:ascii="Calibri" w:hAnsi="Calibri" w:cs="Calibri"/>
                                </w:rPr>
                                <w:t xml:space="preserve"> The</w:t>
                              </w:r>
                              <w:r w:rsidR="00FE0AEE">
                                <w:rPr>
                                  <w:rFonts w:ascii="Calibri" w:hAnsi="Calibri" w:cs="Calibri"/>
                                </w:rPr>
                                <w:t xml:space="preserve"> number </w:t>
                              </w:r>
                              <w:r w:rsidR="0059196F">
                                <w:rPr>
                                  <w:rFonts w:ascii="Calibri" w:hAnsi="Calibri" w:cs="Calibri"/>
                                </w:rPr>
                                <w:t xml:space="preserve">posters </w:t>
                              </w:r>
                              <w:r w:rsidR="00FE0AEE">
                                <w:rPr>
                                  <w:rFonts w:ascii="Calibri" w:hAnsi="Calibri" w:cs="Calibri"/>
                                </w:rPr>
                                <w:t xml:space="preserve">could then </w:t>
                              </w:r>
                              <w:r w:rsidR="0059196F">
                                <w:rPr>
                                  <w:rFonts w:ascii="Calibri" w:hAnsi="Calibri" w:cs="Calibri"/>
                                </w:rPr>
                                <w:t>be displayed in a sequential order around the classroom.</w:t>
                              </w:r>
                            </w:p>
                            <w:p w:rsidR="00092595" w:rsidRPr="001D2DE9" w:rsidRDefault="00D878D7" w:rsidP="00967372">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5" w:history="1">
                                <w:r w:rsidR="00592BE4" w:rsidRPr="00592BE4">
                                  <w:rPr>
                                    <w:rStyle w:val="Hyperlink"/>
                                    <w:rFonts w:ascii="Calibri" w:hAnsi="Calibri" w:cs="Calibri"/>
                                    <w:b/>
                                  </w:rPr>
                                  <w:t>ACELY1661</w:t>
                                </w:r>
                              </w:hyperlink>
                              <w:r w:rsidR="00592BE4">
                                <w:rPr>
                                  <w:rFonts w:ascii="Calibri" w:hAnsi="Calibri" w:cs="Calibri"/>
                                  <w:b/>
                                  <w:color w:val="3D8279"/>
                                </w:rPr>
                                <w:t xml:space="preserve">, </w:t>
                              </w:r>
                              <w:hyperlink r:id="rId6" w:history="1">
                                <w:r w:rsidR="0059196F" w:rsidRPr="0059196F">
                                  <w:rPr>
                                    <w:rStyle w:val="Hyperlink"/>
                                    <w:rFonts w:ascii="Calibri" w:hAnsi="Calibri" w:cs="Calibri"/>
                                    <w:b/>
                                  </w:rPr>
                                  <w:t>ACMNA013</w:t>
                                </w:r>
                              </w:hyperlink>
                              <w:r w:rsidR="0059196F">
                                <w:rPr>
                                  <w:rFonts w:ascii="Calibri" w:hAnsi="Calibri" w:cs="Calibri"/>
                                  <w:b/>
                                  <w:color w:val="3D8279"/>
                                </w:rPr>
                                <w:t xml:space="preserve"> and </w:t>
                              </w:r>
                              <w:hyperlink r:id="rId7" w:history="1">
                                <w:r w:rsidR="0059196F" w:rsidRPr="0059196F">
                                  <w:rPr>
                                    <w:rStyle w:val="Hyperlink"/>
                                    <w:rFonts w:ascii="Calibri" w:hAnsi="Calibri" w:cs="Calibri"/>
                                    <w:b/>
                                  </w:rPr>
                                  <w:t>ACAVAM108</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F9974" id="Group 12" o:spid="_x0000_s1030"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">
                <v:shape id="Freeform 13" o:spid="_x0000_s1031"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type id="_x0000_t202" coordsize="21600,21600" o:spt="202" path="m,l,21600r21600,l21600,xe">
                  <v:stroke joinstyle="miter"/>
                  <v:path gradientshapeok="t" o:connecttype="rect"/>
                </v:shapetype>
                <v:shape id="Text Box 14" o:spid="_x0000_s1032"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CA51E3" w:rsidRDefault="00D878D7" w:rsidP="0059196F">
                        <w:pPr>
                          <w:spacing w:before="240" w:after="100" w:line="204" w:lineRule="auto"/>
                          <w:ind w:left="306" w:right="323"/>
                          <w:rPr>
                            <w:rFonts w:ascii="Calibri" w:hAnsi="Calibri" w:cs="Calibri"/>
                            <w:b/>
                            <w:color w:val="231F20"/>
                          </w:rPr>
                        </w:pPr>
                        <w:r>
                          <w:rPr>
                            <w:rFonts w:ascii="Calibri" w:hAnsi="Calibri" w:cs="Calibri"/>
                            <w:b/>
                            <w:color w:val="231F20"/>
                          </w:rPr>
                          <w:t>English</w:t>
                        </w:r>
                        <w:r w:rsidR="00CA51E3">
                          <w:rPr>
                            <w:rFonts w:ascii="Calibri" w:hAnsi="Calibri" w:cs="Calibri"/>
                            <w:b/>
                            <w:color w:val="231F20"/>
                          </w:rPr>
                          <w:t>;</w:t>
                        </w:r>
                        <w:r w:rsidR="0059196F">
                          <w:rPr>
                            <w:rFonts w:ascii="Calibri" w:hAnsi="Calibri" w:cs="Calibri"/>
                            <w:b/>
                            <w:color w:val="231F20"/>
                          </w:rPr>
                          <w:t xml:space="preserve"> </w:t>
                        </w:r>
                        <w:r w:rsidR="00CA51E3">
                          <w:rPr>
                            <w:rFonts w:asciiTheme="minorHAnsi" w:hAnsiTheme="minorHAnsi" w:cstheme="minorHAnsi"/>
                            <w:b/>
                            <w:color w:val="231F20"/>
                          </w:rPr>
                          <w:t>Mathematics</w:t>
                        </w:r>
                        <w:r w:rsidR="00CA51E3">
                          <w:rPr>
                            <w:rFonts w:ascii="Calibri" w:hAnsi="Calibri" w:cs="Calibri"/>
                            <w:b/>
                            <w:color w:val="231F20"/>
                          </w:rPr>
                          <w:t xml:space="preserve">; Visual </w:t>
                        </w:r>
                        <w:r>
                          <w:rPr>
                            <w:rFonts w:ascii="Calibri" w:hAnsi="Calibri" w:cs="Calibri"/>
                            <w:b/>
                            <w:color w:val="231F20"/>
                          </w:rPr>
                          <w:t>Art</w:t>
                        </w:r>
                        <w:r w:rsidR="00CA51E3">
                          <w:rPr>
                            <w:rFonts w:ascii="Calibri" w:hAnsi="Calibri" w:cs="Calibri"/>
                            <w:b/>
                            <w:color w:val="231F20"/>
                          </w:rPr>
                          <w:t>s</w:t>
                        </w:r>
                      </w:p>
                      <w:p w:rsidR="00D878D7" w:rsidRPr="0059196F" w:rsidRDefault="00967372" w:rsidP="00AD0798">
                        <w:pPr>
                          <w:spacing w:after="100" w:line="204" w:lineRule="auto"/>
                          <w:ind w:left="306" w:right="323"/>
                          <w:rPr>
                            <w:rFonts w:ascii="Calibri" w:hAnsi="Calibri" w:cs="Calibri"/>
                            <w:b/>
                            <w:color w:val="231F20"/>
                          </w:rPr>
                        </w:pPr>
                        <w:r>
                          <w:rPr>
                            <w:rFonts w:ascii="Calibri" w:hAnsi="Calibri" w:cs="Calibri"/>
                          </w:rPr>
                          <w:t>S</w:t>
                        </w:r>
                        <w:r w:rsidR="00D878D7">
                          <w:rPr>
                            <w:rFonts w:ascii="Calibri" w:hAnsi="Calibri" w:cs="Calibri"/>
                          </w:rPr>
                          <w:t xml:space="preserve">tudents can create a </w:t>
                        </w:r>
                        <w:proofErr w:type="spellStart"/>
                        <w:r w:rsidR="0059196F">
                          <w:rPr>
                            <w:rFonts w:ascii="Calibri" w:hAnsi="Calibri" w:cs="Calibri"/>
                          </w:rPr>
                          <w:t>colourful</w:t>
                        </w:r>
                        <w:proofErr w:type="spellEnd"/>
                        <w:r w:rsidR="0059196F">
                          <w:rPr>
                            <w:rFonts w:ascii="Calibri" w:hAnsi="Calibri" w:cs="Calibri"/>
                          </w:rPr>
                          <w:t xml:space="preserve"> </w:t>
                        </w:r>
                        <w:r w:rsidR="00D65963">
                          <w:rPr>
                            <w:rFonts w:ascii="Calibri" w:hAnsi="Calibri" w:cs="Calibri"/>
                          </w:rPr>
                          <w:t>‘</w:t>
                        </w:r>
                        <w:r w:rsidR="0059196F">
                          <w:rPr>
                            <w:rFonts w:ascii="Calibri" w:hAnsi="Calibri" w:cs="Calibri"/>
                          </w:rPr>
                          <w:t>number</w:t>
                        </w:r>
                        <w:r w:rsidR="00D65963">
                          <w:rPr>
                            <w:rFonts w:ascii="Calibri" w:hAnsi="Calibri" w:cs="Calibri"/>
                          </w:rPr>
                          <w:t>’</w:t>
                        </w:r>
                        <w:r w:rsidR="0059196F">
                          <w:rPr>
                            <w:rFonts w:ascii="Calibri" w:hAnsi="Calibri" w:cs="Calibri"/>
                          </w:rPr>
                          <w:t xml:space="preserve"> poster about one of the newly</w:t>
                        </w:r>
                        <w:r w:rsidR="00D65963">
                          <w:rPr>
                            <w:rFonts w:ascii="Calibri" w:hAnsi="Calibri" w:cs="Calibri"/>
                          </w:rPr>
                          <w:t xml:space="preserve"> </w:t>
                        </w:r>
                        <w:r w:rsidR="0059196F">
                          <w:rPr>
                            <w:rFonts w:ascii="Calibri" w:hAnsi="Calibri" w:cs="Calibri"/>
                          </w:rPr>
                          <w:t xml:space="preserve">learnt numbers in the target language. </w:t>
                        </w:r>
                        <w:r w:rsidR="0059196F">
                          <w:rPr>
                            <w:rFonts w:ascii="Calibri" w:hAnsi="Calibri" w:cs="Calibri"/>
                          </w:rPr>
                          <w:t xml:space="preserve">They </w:t>
                        </w:r>
                        <w:r w:rsidR="00FE0AEE">
                          <w:rPr>
                            <w:rFonts w:ascii="Calibri" w:hAnsi="Calibri" w:cs="Calibri"/>
                          </w:rPr>
                          <w:t xml:space="preserve">could represent the </w:t>
                        </w:r>
                        <w:r w:rsidR="0059196F">
                          <w:rPr>
                            <w:rFonts w:ascii="Calibri" w:hAnsi="Calibri" w:cs="Calibri"/>
                          </w:rPr>
                          <w:t>number</w:t>
                        </w:r>
                        <w:r w:rsidR="00FE0AEE">
                          <w:rPr>
                            <w:rFonts w:ascii="Calibri" w:hAnsi="Calibri" w:cs="Calibri"/>
                          </w:rPr>
                          <w:t xml:space="preserve"> in various ways</w:t>
                        </w:r>
                        <w:r w:rsidR="00D65963">
                          <w:rPr>
                            <w:rFonts w:ascii="Calibri" w:hAnsi="Calibri" w:cs="Calibri"/>
                          </w:rPr>
                          <w:t>,</w:t>
                        </w:r>
                        <w:r w:rsidR="0059196F">
                          <w:rPr>
                            <w:rFonts w:ascii="Calibri" w:hAnsi="Calibri" w:cs="Calibri"/>
                          </w:rPr>
                          <w:t xml:space="preserve"> </w:t>
                        </w:r>
                        <w:proofErr w:type="spellStart"/>
                        <w:r w:rsidR="00FE0AEE">
                          <w:rPr>
                            <w:rFonts w:ascii="Calibri" w:hAnsi="Calibri" w:cs="Calibri"/>
                          </w:rPr>
                          <w:t>eg</w:t>
                        </w:r>
                        <w:proofErr w:type="spellEnd"/>
                        <w:r w:rsidR="00FE0AEE">
                          <w:rPr>
                            <w:rFonts w:ascii="Calibri" w:hAnsi="Calibri" w:cs="Calibri"/>
                          </w:rPr>
                          <w:t xml:space="preserve"> write</w:t>
                        </w:r>
                        <w:r w:rsidR="0059196F">
                          <w:rPr>
                            <w:rFonts w:ascii="Calibri" w:hAnsi="Calibri" w:cs="Calibri"/>
                          </w:rPr>
                          <w:t xml:space="preserve"> </w:t>
                        </w:r>
                        <w:r w:rsidR="0059196F" w:rsidRPr="0059196F">
                          <w:rPr>
                            <w:rFonts w:ascii="Calibri" w:hAnsi="Calibri" w:cs="Calibri"/>
                          </w:rPr>
                          <w:t>the number in English and in the target language</w:t>
                        </w:r>
                        <w:r w:rsidR="00FE0AEE">
                          <w:rPr>
                            <w:rFonts w:ascii="Calibri" w:hAnsi="Calibri" w:cs="Calibri"/>
                          </w:rPr>
                          <w:t xml:space="preserve"> and </w:t>
                        </w:r>
                        <w:r w:rsidR="0059196F" w:rsidRPr="0059196F">
                          <w:rPr>
                            <w:rFonts w:ascii="Calibri" w:hAnsi="Calibri" w:cs="Calibri"/>
                          </w:rPr>
                          <w:t xml:space="preserve">as a digit, </w:t>
                        </w:r>
                        <w:r w:rsidR="00FE0AEE">
                          <w:rPr>
                            <w:rFonts w:ascii="Calibri" w:hAnsi="Calibri" w:cs="Calibri"/>
                          </w:rPr>
                          <w:t xml:space="preserve">draw it </w:t>
                        </w:r>
                        <w:r w:rsidR="0059196F" w:rsidRPr="0059196F">
                          <w:rPr>
                            <w:rFonts w:ascii="Calibri" w:hAnsi="Calibri" w:cs="Calibri"/>
                          </w:rPr>
                          <w:t>as a collection</w:t>
                        </w:r>
                        <w:r w:rsidR="00FE0AEE">
                          <w:rPr>
                            <w:rFonts w:ascii="Calibri" w:hAnsi="Calibri" w:cs="Calibri"/>
                          </w:rPr>
                          <w:t xml:space="preserve"> and</w:t>
                        </w:r>
                        <w:r w:rsidR="0059196F" w:rsidRPr="0059196F">
                          <w:rPr>
                            <w:rFonts w:ascii="Calibri" w:hAnsi="Calibri" w:cs="Calibri"/>
                          </w:rPr>
                          <w:t xml:space="preserve"> as an array</w:t>
                        </w:r>
                        <w:r w:rsidR="00FE0AEE">
                          <w:rPr>
                            <w:rFonts w:ascii="Calibri" w:hAnsi="Calibri" w:cs="Calibri"/>
                          </w:rPr>
                          <w:t xml:space="preserve"> and show it on a drawn or painted </w:t>
                        </w:r>
                        <w:r w:rsidR="0059196F" w:rsidRPr="0059196F">
                          <w:rPr>
                            <w:rFonts w:ascii="Calibri" w:hAnsi="Calibri" w:cs="Calibri"/>
                          </w:rPr>
                          <w:t>hand</w:t>
                        </w:r>
                        <w:bookmarkStart w:id="1" w:name="_GoBack"/>
                        <w:bookmarkEnd w:id="1"/>
                        <w:r w:rsidR="00D65963">
                          <w:rPr>
                            <w:rFonts w:ascii="Calibri" w:hAnsi="Calibri" w:cs="Calibri"/>
                          </w:rPr>
                          <w:t>.</w:t>
                        </w:r>
                        <w:r w:rsidR="0059196F">
                          <w:rPr>
                            <w:rFonts w:ascii="Calibri" w:hAnsi="Calibri" w:cs="Calibri"/>
                          </w:rPr>
                          <w:t xml:space="preserve"> The</w:t>
                        </w:r>
                        <w:r w:rsidR="00FE0AEE">
                          <w:rPr>
                            <w:rFonts w:ascii="Calibri" w:hAnsi="Calibri" w:cs="Calibri"/>
                          </w:rPr>
                          <w:t xml:space="preserve"> number </w:t>
                        </w:r>
                        <w:r w:rsidR="0059196F">
                          <w:rPr>
                            <w:rFonts w:ascii="Calibri" w:hAnsi="Calibri" w:cs="Calibri"/>
                          </w:rPr>
                          <w:t xml:space="preserve">posters </w:t>
                        </w:r>
                        <w:r w:rsidR="00FE0AEE">
                          <w:rPr>
                            <w:rFonts w:ascii="Calibri" w:hAnsi="Calibri" w:cs="Calibri"/>
                          </w:rPr>
                          <w:t xml:space="preserve">could then </w:t>
                        </w:r>
                        <w:r w:rsidR="0059196F">
                          <w:rPr>
                            <w:rFonts w:ascii="Calibri" w:hAnsi="Calibri" w:cs="Calibri"/>
                          </w:rPr>
                          <w:t>be displayed in a sequential order around the classroom.</w:t>
                        </w:r>
                      </w:p>
                      <w:p w:rsidR="00092595" w:rsidRPr="001D2DE9" w:rsidRDefault="00D878D7" w:rsidP="00967372">
                        <w:pPr>
                          <w:spacing w:before="56" w:after="100" w:line="204" w:lineRule="auto"/>
                          <w:ind w:left="306" w:right="453"/>
                          <w:rPr>
                            <w:rFonts w:ascii="Calibri" w:hAnsi="Calibri" w:cs="Calibri"/>
                            <w:b/>
                            <w:color w:val="3D8279"/>
                          </w:rPr>
                        </w:pPr>
                        <w:r w:rsidRPr="001D2DE9">
                          <w:rPr>
                            <w:rFonts w:ascii="Calibri" w:hAnsi="Calibri" w:cs="Calibri"/>
                            <w:b/>
                            <w:color w:val="3D8279"/>
                          </w:rPr>
                          <w:t xml:space="preserve">Australian Curriculum links (Year 1): </w:t>
                        </w:r>
                        <w:hyperlink r:id="rId8" w:history="1">
                          <w:r w:rsidR="00592BE4" w:rsidRPr="00592BE4">
                            <w:rPr>
                              <w:rStyle w:val="Hyperlink"/>
                              <w:rFonts w:ascii="Calibri" w:hAnsi="Calibri" w:cs="Calibri"/>
                              <w:b/>
                            </w:rPr>
                            <w:t>ACELY1661</w:t>
                          </w:r>
                        </w:hyperlink>
                        <w:r w:rsidR="00592BE4">
                          <w:rPr>
                            <w:rFonts w:ascii="Calibri" w:hAnsi="Calibri" w:cs="Calibri"/>
                            <w:b/>
                            <w:color w:val="3D8279"/>
                          </w:rPr>
                          <w:t xml:space="preserve">, </w:t>
                        </w:r>
                        <w:hyperlink r:id="rId9" w:history="1">
                          <w:r w:rsidR="0059196F" w:rsidRPr="0059196F">
                            <w:rPr>
                              <w:rStyle w:val="Hyperlink"/>
                              <w:rFonts w:ascii="Calibri" w:hAnsi="Calibri" w:cs="Calibri"/>
                              <w:b/>
                            </w:rPr>
                            <w:t>ACMNA013</w:t>
                          </w:r>
                        </w:hyperlink>
                        <w:r w:rsidR="0059196F">
                          <w:rPr>
                            <w:rFonts w:ascii="Calibri" w:hAnsi="Calibri" w:cs="Calibri"/>
                            <w:b/>
                            <w:color w:val="3D8279"/>
                          </w:rPr>
                          <w:t xml:space="preserve"> and </w:t>
                        </w:r>
                        <w:hyperlink r:id="rId10" w:history="1">
                          <w:r w:rsidR="0059196F" w:rsidRPr="0059196F">
                            <w:rPr>
                              <w:rStyle w:val="Hyperlink"/>
                              <w:rFonts w:ascii="Calibri" w:hAnsi="Calibri" w:cs="Calibri"/>
                              <w:b/>
                            </w:rPr>
                            <w:t>ACAVAM108</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5408" behindDoc="1" locked="0" layoutInCell="1" allowOverlap="1" wp14:anchorId="1587809E">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E3" w:rsidRDefault="0059196F" w:rsidP="00B26325">
                              <w:pPr>
                                <w:spacing w:before="240" w:after="100" w:line="204" w:lineRule="auto"/>
                                <w:ind w:left="306" w:right="454"/>
                                <w:rPr>
                                  <w:rFonts w:asciiTheme="minorHAnsi" w:hAnsiTheme="minorHAnsi" w:cstheme="minorHAnsi"/>
                                </w:rPr>
                              </w:pPr>
                              <w:bookmarkStart w:id="1" w:name="_Hlk42179874"/>
                              <w:r>
                                <w:rPr>
                                  <w:rFonts w:asciiTheme="minorHAnsi" w:hAnsiTheme="minorHAnsi" w:cstheme="minorHAnsi"/>
                                  <w:b/>
                                  <w:color w:val="231F20"/>
                                </w:rPr>
                                <w:t>English</w:t>
                              </w:r>
                              <w:r w:rsidR="00CA51E3">
                                <w:rPr>
                                  <w:rFonts w:asciiTheme="minorHAnsi" w:hAnsiTheme="minorHAnsi" w:cstheme="minorHAnsi"/>
                                  <w:b/>
                                  <w:color w:val="231F20"/>
                                </w:rPr>
                                <w:t xml:space="preserve">; Visual </w:t>
                              </w:r>
                              <w:r>
                                <w:rPr>
                                  <w:rFonts w:asciiTheme="minorHAnsi" w:hAnsiTheme="minorHAnsi" w:cstheme="minorHAnsi"/>
                                  <w:b/>
                                  <w:color w:val="231F20"/>
                                </w:rPr>
                                <w:t>Art</w:t>
                              </w:r>
                              <w:r w:rsidR="00CA51E3">
                                <w:rPr>
                                  <w:rFonts w:asciiTheme="minorHAnsi" w:hAnsiTheme="minorHAnsi" w:cstheme="minorHAnsi"/>
                                  <w:b/>
                                  <w:color w:val="231F20"/>
                                </w:rPr>
                                <w:t>s</w:t>
                              </w:r>
                            </w:p>
                            <w:p w:rsidR="00D878D7" w:rsidRPr="00B26325" w:rsidRDefault="0059196F" w:rsidP="00AD0798">
                              <w:pPr>
                                <w:spacing w:after="100" w:line="204" w:lineRule="auto"/>
                                <w:ind w:left="306" w:right="454"/>
                                <w:rPr>
                                  <w:rFonts w:asciiTheme="minorHAnsi" w:hAnsiTheme="minorHAnsi" w:cstheme="minorHAnsi"/>
                                </w:rPr>
                              </w:pPr>
                              <w:r>
                                <w:rPr>
                                  <w:rFonts w:asciiTheme="minorHAnsi" w:hAnsiTheme="minorHAnsi" w:cstheme="minorHAnsi"/>
                                </w:rPr>
                                <w:t xml:space="preserve">The Stargazing </w:t>
                              </w:r>
                              <w:r w:rsidR="006C73A6">
                                <w:rPr>
                                  <w:rFonts w:asciiTheme="minorHAnsi" w:hAnsiTheme="minorHAnsi" w:cstheme="minorHAnsi"/>
                                </w:rPr>
                                <w:t xml:space="preserve">learning </w:t>
                              </w:r>
                              <w:r>
                                <w:rPr>
                                  <w:rFonts w:asciiTheme="minorHAnsi" w:hAnsiTheme="minorHAnsi" w:cstheme="minorHAnsi"/>
                                </w:rPr>
                                <w:t>activity contains many images</w:t>
                              </w:r>
                              <w:r w:rsidR="006C73A6">
                                <w:rPr>
                                  <w:rFonts w:asciiTheme="minorHAnsi" w:hAnsiTheme="minorHAnsi" w:cstheme="minorHAnsi"/>
                                </w:rPr>
                                <w:t xml:space="preserve"> named in </w:t>
                              </w:r>
                              <w:r>
                                <w:rPr>
                                  <w:rFonts w:asciiTheme="minorHAnsi" w:hAnsiTheme="minorHAnsi" w:cstheme="minorHAnsi"/>
                                </w:rPr>
                                <w:t>the target language. As a whole class, create a list of the different images that are within this activity</w:t>
                              </w:r>
                              <w:r w:rsidR="00D65963">
                                <w:rPr>
                                  <w:rFonts w:asciiTheme="minorHAnsi" w:hAnsiTheme="minorHAnsi" w:cstheme="minorHAnsi"/>
                                </w:rPr>
                                <w:t>. Students</w:t>
                              </w:r>
                              <w:r>
                                <w:rPr>
                                  <w:rFonts w:asciiTheme="minorHAnsi" w:hAnsiTheme="minorHAnsi" w:cstheme="minorHAnsi"/>
                                </w:rPr>
                                <w:t xml:space="preserve"> then choose which image they would </w:t>
                              </w:r>
                              <w:r w:rsidRPr="00E0796C">
                                <w:rPr>
                                  <w:rFonts w:asciiTheme="minorHAnsi" w:hAnsiTheme="minorHAnsi" w:cstheme="minorHAnsi"/>
                                </w:rPr>
                                <w:t xml:space="preserve">like to </w:t>
                              </w:r>
                              <w:r w:rsidR="00D65963">
                                <w:rPr>
                                  <w:rFonts w:asciiTheme="minorHAnsi" w:hAnsiTheme="minorHAnsi" w:cstheme="minorHAnsi"/>
                                </w:rPr>
                                <w:t xml:space="preserve">both </w:t>
                              </w:r>
                              <w:r w:rsidRPr="00E0796C">
                                <w:rPr>
                                  <w:rFonts w:asciiTheme="minorHAnsi" w:hAnsiTheme="minorHAnsi" w:cstheme="minorHAnsi"/>
                                </w:rPr>
                                <w:t xml:space="preserve">draw and </w:t>
                              </w:r>
                              <w:r w:rsidR="00D65963">
                                <w:rPr>
                                  <w:rFonts w:asciiTheme="minorHAnsi" w:hAnsiTheme="minorHAnsi" w:cstheme="minorHAnsi"/>
                                </w:rPr>
                                <w:t xml:space="preserve">then </w:t>
                              </w:r>
                              <w:r w:rsidRPr="00E0796C">
                                <w:rPr>
                                  <w:rFonts w:asciiTheme="minorHAnsi" w:hAnsiTheme="minorHAnsi" w:cstheme="minorHAnsi"/>
                                </w:rPr>
                                <w:t>label using the target language. Refer to the App 9 guide for details of the language.</w:t>
                              </w:r>
                              <w:r>
                                <w:rPr>
                                  <w:rFonts w:asciiTheme="minorHAnsi" w:hAnsiTheme="minorHAnsi" w:cstheme="minorHAnsi"/>
                                </w:rPr>
                                <w:t xml:space="preserve"> </w:t>
                              </w:r>
                            </w:p>
                            <w:bookmarkEnd w:id="1"/>
                            <w:p w:rsidR="00D878D7" w:rsidRPr="00D878D7" w:rsidRDefault="00D878D7" w:rsidP="00D878D7">
                              <w:pPr>
                                <w:spacing w:before="56" w:after="100" w:line="204" w:lineRule="auto"/>
                                <w:ind w:left="306" w:right="453"/>
                                <w:rPr>
                                  <w:rFonts w:ascii="Calibri" w:hAnsi="Calibri" w:cs="Calibri"/>
                                  <w:b/>
                                  <w:color w:val="3D8279"/>
                                </w:rPr>
                              </w:pPr>
                              <w:r w:rsidRPr="001D2DE9">
                                <w:rPr>
                                  <w:rFonts w:ascii="Calibri" w:hAnsi="Calibri" w:cs="Calibri"/>
                                  <w:b/>
                                  <w:color w:val="3D8279"/>
                                </w:rPr>
                                <w:t>Australian Curriculum links (Year 1):</w:t>
                              </w:r>
                              <w:r>
                                <w:t xml:space="preserve"> </w:t>
                              </w:r>
                              <w:hyperlink r:id="rId11" w:history="1">
                                <w:r w:rsidR="00592BE4" w:rsidRPr="00592BE4">
                                  <w:rPr>
                                    <w:rStyle w:val="Hyperlink"/>
                                    <w:rFonts w:ascii="Calibri" w:hAnsi="Calibri" w:cs="Calibri"/>
                                    <w:b/>
                                  </w:rPr>
                                  <w:t>ACELY1661</w:t>
                                </w:r>
                              </w:hyperlink>
                              <w:r w:rsidR="00592BE4">
                                <w:rPr>
                                  <w:rFonts w:ascii="Calibri" w:hAnsi="Calibri" w:cs="Calibri"/>
                                  <w:b/>
                                  <w:color w:val="3D8279"/>
                                </w:rPr>
                                <w:t xml:space="preserve"> and </w:t>
                              </w:r>
                              <w:hyperlink r:id="rId12" w:history="1">
                                <w:r w:rsidR="00592BE4" w:rsidRPr="0059196F">
                                  <w:rPr>
                                    <w:rStyle w:val="Hyperlink"/>
                                    <w:rFonts w:ascii="Calibri" w:hAnsi="Calibri" w:cs="Calibri"/>
                                    <w:b/>
                                  </w:rPr>
                                  <w:t>ACAVAM108</w:t>
                                </w:r>
                              </w:hyperlink>
                            </w:p>
                            <w:p w:rsidR="00092595" w:rsidRPr="001D2DE9" w:rsidRDefault="00092595" w:rsidP="00D878D7">
                              <w:pPr>
                                <w:spacing w:before="56" w:after="100" w:line="204" w:lineRule="auto"/>
                                <w:ind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7809E" id="Group 9" o:spid="_x0000_s1033"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x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dgs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DHn/RxVAgAALciAAAOAAAAAAAAAAAAAAAAAC4CAABkcnMvZTJvRG9jLnhtbFBLAQIt&#10;ABQABgAIAAAAIQA4GnmO4gAAAAoBAAAPAAAAAAAAAAAAAAAAAK4KAABkcnMvZG93bnJldi54bWxQ&#10;SwUGAAAAAAQABADzAAAAvQsAAAAA&#10;">
                <v:shape id="Freeform 10" o:spid="_x0000_s1034"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 id="Text Box 11" o:spid="_x0000_s1035"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CA51E3" w:rsidRDefault="0059196F" w:rsidP="00B26325">
                        <w:pPr>
                          <w:spacing w:before="240" w:after="100" w:line="204" w:lineRule="auto"/>
                          <w:ind w:left="306" w:right="454"/>
                          <w:rPr>
                            <w:rFonts w:asciiTheme="minorHAnsi" w:hAnsiTheme="minorHAnsi" w:cstheme="minorHAnsi"/>
                          </w:rPr>
                        </w:pPr>
                        <w:bookmarkStart w:id="3" w:name="_Hlk42179874"/>
                        <w:r>
                          <w:rPr>
                            <w:rFonts w:asciiTheme="minorHAnsi" w:hAnsiTheme="minorHAnsi" w:cstheme="minorHAnsi"/>
                            <w:b/>
                            <w:color w:val="231F20"/>
                          </w:rPr>
                          <w:t>English</w:t>
                        </w:r>
                        <w:r w:rsidR="00CA51E3">
                          <w:rPr>
                            <w:rFonts w:asciiTheme="minorHAnsi" w:hAnsiTheme="minorHAnsi" w:cstheme="minorHAnsi"/>
                            <w:b/>
                            <w:color w:val="231F20"/>
                          </w:rPr>
                          <w:t xml:space="preserve">; Visual </w:t>
                        </w:r>
                        <w:r>
                          <w:rPr>
                            <w:rFonts w:asciiTheme="minorHAnsi" w:hAnsiTheme="minorHAnsi" w:cstheme="minorHAnsi"/>
                            <w:b/>
                            <w:color w:val="231F20"/>
                          </w:rPr>
                          <w:t>Art</w:t>
                        </w:r>
                        <w:r w:rsidR="00CA51E3">
                          <w:rPr>
                            <w:rFonts w:asciiTheme="minorHAnsi" w:hAnsiTheme="minorHAnsi" w:cstheme="minorHAnsi"/>
                            <w:b/>
                            <w:color w:val="231F20"/>
                          </w:rPr>
                          <w:t>s</w:t>
                        </w:r>
                      </w:p>
                      <w:p w:rsidR="00D878D7" w:rsidRPr="00B26325" w:rsidRDefault="0059196F" w:rsidP="00AD0798">
                        <w:pPr>
                          <w:spacing w:after="100" w:line="204" w:lineRule="auto"/>
                          <w:ind w:left="306" w:right="454"/>
                          <w:rPr>
                            <w:rFonts w:asciiTheme="minorHAnsi" w:hAnsiTheme="minorHAnsi" w:cstheme="minorHAnsi"/>
                          </w:rPr>
                        </w:pPr>
                        <w:r>
                          <w:rPr>
                            <w:rFonts w:asciiTheme="minorHAnsi" w:hAnsiTheme="minorHAnsi" w:cstheme="minorHAnsi"/>
                          </w:rPr>
                          <w:t xml:space="preserve">The Stargazing </w:t>
                        </w:r>
                        <w:r w:rsidR="006C73A6">
                          <w:rPr>
                            <w:rFonts w:asciiTheme="minorHAnsi" w:hAnsiTheme="minorHAnsi" w:cstheme="minorHAnsi"/>
                          </w:rPr>
                          <w:t xml:space="preserve">learning </w:t>
                        </w:r>
                        <w:r>
                          <w:rPr>
                            <w:rFonts w:asciiTheme="minorHAnsi" w:hAnsiTheme="minorHAnsi" w:cstheme="minorHAnsi"/>
                          </w:rPr>
                          <w:t>activity contains many images</w:t>
                        </w:r>
                        <w:r w:rsidR="006C73A6">
                          <w:rPr>
                            <w:rFonts w:asciiTheme="minorHAnsi" w:hAnsiTheme="minorHAnsi" w:cstheme="minorHAnsi"/>
                          </w:rPr>
                          <w:t xml:space="preserve"> named in </w:t>
                        </w:r>
                        <w:r>
                          <w:rPr>
                            <w:rFonts w:asciiTheme="minorHAnsi" w:hAnsiTheme="minorHAnsi" w:cstheme="minorHAnsi"/>
                          </w:rPr>
                          <w:t>the target language. As a whole class, create a list of the different images that are within this activity</w:t>
                        </w:r>
                        <w:r w:rsidR="00D65963">
                          <w:rPr>
                            <w:rFonts w:asciiTheme="minorHAnsi" w:hAnsiTheme="minorHAnsi" w:cstheme="minorHAnsi"/>
                          </w:rPr>
                          <w:t>. Students</w:t>
                        </w:r>
                        <w:r>
                          <w:rPr>
                            <w:rFonts w:asciiTheme="minorHAnsi" w:hAnsiTheme="minorHAnsi" w:cstheme="minorHAnsi"/>
                          </w:rPr>
                          <w:t xml:space="preserve"> then choose which image they would </w:t>
                        </w:r>
                        <w:r w:rsidRPr="00E0796C">
                          <w:rPr>
                            <w:rFonts w:asciiTheme="minorHAnsi" w:hAnsiTheme="minorHAnsi" w:cstheme="minorHAnsi"/>
                          </w:rPr>
                          <w:t xml:space="preserve">like to </w:t>
                        </w:r>
                        <w:r w:rsidR="00D65963">
                          <w:rPr>
                            <w:rFonts w:asciiTheme="minorHAnsi" w:hAnsiTheme="minorHAnsi" w:cstheme="minorHAnsi"/>
                          </w:rPr>
                          <w:t xml:space="preserve">both </w:t>
                        </w:r>
                        <w:r w:rsidRPr="00E0796C">
                          <w:rPr>
                            <w:rFonts w:asciiTheme="minorHAnsi" w:hAnsiTheme="minorHAnsi" w:cstheme="minorHAnsi"/>
                          </w:rPr>
                          <w:t xml:space="preserve">draw and </w:t>
                        </w:r>
                        <w:r w:rsidR="00D65963">
                          <w:rPr>
                            <w:rFonts w:asciiTheme="minorHAnsi" w:hAnsiTheme="minorHAnsi" w:cstheme="minorHAnsi"/>
                          </w:rPr>
                          <w:t xml:space="preserve">then </w:t>
                        </w:r>
                        <w:r w:rsidRPr="00E0796C">
                          <w:rPr>
                            <w:rFonts w:asciiTheme="minorHAnsi" w:hAnsiTheme="minorHAnsi" w:cstheme="minorHAnsi"/>
                          </w:rPr>
                          <w:t>label using the target language. Refer to the App 9 guide for details of the language.</w:t>
                        </w:r>
                        <w:r>
                          <w:rPr>
                            <w:rFonts w:asciiTheme="minorHAnsi" w:hAnsiTheme="minorHAnsi" w:cstheme="minorHAnsi"/>
                          </w:rPr>
                          <w:t xml:space="preserve"> </w:t>
                        </w:r>
                      </w:p>
                      <w:bookmarkEnd w:id="3"/>
                      <w:p w:rsidR="00D878D7" w:rsidRPr="00D878D7" w:rsidRDefault="00D878D7" w:rsidP="00D878D7">
                        <w:pPr>
                          <w:spacing w:before="56" w:after="100" w:line="204" w:lineRule="auto"/>
                          <w:ind w:left="306" w:right="453"/>
                          <w:rPr>
                            <w:rFonts w:ascii="Calibri" w:hAnsi="Calibri" w:cs="Calibri"/>
                            <w:b/>
                            <w:color w:val="3D8279"/>
                          </w:rPr>
                        </w:pPr>
                        <w:r w:rsidRPr="001D2DE9">
                          <w:rPr>
                            <w:rFonts w:ascii="Calibri" w:hAnsi="Calibri" w:cs="Calibri"/>
                            <w:b/>
                            <w:color w:val="3D8279"/>
                          </w:rPr>
                          <w:t>Australian Curriculum links (Year 1):</w:t>
                        </w:r>
                        <w:r>
                          <w:t xml:space="preserve"> </w:t>
                        </w:r>
                        <w:hyperlink r:id="rId13" w:history="1">
                          <w:r w:rsidR="00592BE4" w:rsidRPr="00592BE4">
                            <w:rPr>
                              <w:rStyle w:val="Hyperlink"/>
                              <w:rFonts w:ascii="Calibri" w:hAnsi="Calibri" w:cs="Calibri"/>
                              <w:b/>
                            </w:rPr>
                            <w:t>ACELY1661</w:t>
                          </w:r>
                        </w:hyperlink>
                        <w:r w:rsidR="00592BE4">
                          <w:rPr>
                            <w:rFonts w:ascii="Calibri" w:hAnsi="Calibri" w:cs="Calibri"/>
                            <w:b/>
                            <w:color w:val="3D8279"/>
                          </w:rPr>
                          <w:t xml:space="preserve"> and </w:t>
                        </w:r>
                        <w:hyperlink r:id="rId14" w:history="1">
                          <w:r w:rsidR="00592BE4" w:rsidRPr="0059196F">
                            <w:rPr>
                              <w:rStyle w:val="Hyperlink"/>
                              <w:rFonts w:ascii="Calibri" w:hAnsi="Calibri" w:cs="Calibri"/>
                              <w:b/>
                            </w:rPr>
                            <w:t>ACAVAM108</w:t>
                          </w:r>
                        </w:hyperlink>
                      </w:p>
                      <w:p w:rsidR="00092595" w:rsidRPr="001D2DE9" w:rsidRDefault="00092595" w:rsidP="00D878D7">
                        <w:pPr>
                          <w:spacing w:before="56" w:after="100" w:line="204" w:lineRule="auto"/>
                          <w:ind w:right="453"/>
                          <w:rPr>
                            <w:rFonts w:ascii="Calibri" w:hAnsi="Calibri" w:cs="Calibri"/>
                            <w:b/>
                            <w:color w:val="3D8279"/>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7456" behindDoc="1" locked="0" layoutInCell="1" allowOverlap="1" wp14:anchorId="4F26DBEF">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E3" w:rsidRDefault="00B26325" w:rsidP="00B26325">
                              <w:pPr>
                                <w:spacing w:before="240" w:after="100" w:line="204" w:lineRule="auto"/>
                                <w:ind w:left="306" w:right="323"/>
                                <w:rPr>
                                  <w:rFonts w:ascii="Calibri" w:hAnsi="Calibri" w:cs="Calibri"/>
                                  <w:color w:val="231F20"/>
                                </w:rPr>
                              </w:pPr>
                              <w:r>
                                <w:rPr>
                                  <w:rFonts w:ascii="Calibri" w:hAnsi="Calibri" w:cs="Calibri"/>
                                  <w:b/>
                                  <w:color w:val="231F20"/>
                                </w:rPr>
                                <w:t>Science</w:t>
                              </w:r>
                            </w:p>
                            <w:p w:rsidR="002A4BAF" w:rsidRPr="00A716EB" w:rsidRDefault="00B26325" w:rsidP="00AD0798">
                              <w:pPr>
                                <w:spacing w:after="100" w:line="204" w:lineRule="auto"/>
                                <w:ind w:left="306" w:right="323"/>
                                <w:rPr>
                                  <w:rFonts w:ascii="Calibri" w:hAnsi="Calibri" w:cs="Calibri"/>
                                  <w:color w:val="231F20"/>
                                </w:rPr>
                              </w:pPr>
                              <w:r>
                                <w:rPr>
                                  <w:rFonts w:ascii="Calibri" w:hAnsi="Calibri" w:cs="Calibri"/>
                                </w:rPr>
                                <w:t>Generate a whole-class discussion about the sky</w:t>
                              </w:r>
                              <w:r w:rsidR="006C73A6">
                                <w:rPr>
                                  <w:rFonts w:ascii="Calibri" w:hAnsi="Calibri" w:cs="Calibri"/>
                                </w:rPr>
                                <w:t xml:space="preserve">, comparing how it looks during the </w:t>
                              </w:r>
                              <w:r>
                                <w:rPr>
                                  <w:rFonts w:ascii="Calibri" w:hAnsi="Calibri" w:cs="Calibri"/>
                                </w:rPr>
                                <w:t>day and</w:t>
                              </w:r>
                              <w:r w:rsidR="006C73A6">
                                <w:rPr>
                                  <w:rFonts w:ascii="Calibri" w:hAnsi="Calibri" w:cs="Calibri"/>
                                </w:rPr>
                                <w:t xml:space="preserve"> at </w:t>
                              </w:r>
                              <w:r>
                                <w:rPr>
                                  <w:rFonts w:ascii="Calibri" w:hAnsi="Calibri" w:cs="Calibri"/>
                                </w:rPr>
                                <w:t>night</w:t>
                              </w:r>
                              <w:r w:rsidR="00CE18AA">
                                <w:rPr>
                                  <w:rFonts w:ascii="Calibri" w:hAnsi="Calibri" w:cs="Calibri"/>
                                </w:rPr>
                                <w:t xml:space="preserve">. </w:t>
                              </w:r>
                              <w:r>
                                <w:rPr>
                                  <w:rFonts w:ascii="Calibri" w:hAnsi="Calibri" w:cs="Calibri"/>
                                </w:rPr>
                                <w:t>Talk about the appear</w:t>
                              </w:r>
                              <w:r w:rsidR="00E0796C">
                                <w:rPr>
                                  <w:rFonts w:ascii="Calibri" w:hAnsi="Calibri" w:cs="Calibri"/>
                                </w:rPr>
                                <w:t xml:space="preserve">ance of the </w:t>
                              </w:r>
                              <w:r w:rsidR="006C73A6">
                                <w:rPr>
                                  <w:rFonts w:ascii="Calibri" w:hAnsi="Calibri" w:cs="Calibri"/>
                                </w:rPr>
                                <w:t xml:space="preserve">sun and clouds and the </w:t>
                              </w:r>
                              <w:r w:rsidR="00E0796C">
                                <w:rPr>
                                  <w:rFonts w:ascii="Calibri" w:hAnsi="Calibri" w:cs="Calibri"/>
                                </w:rPr>
                                <w:t xml:space="preserve">moon and stars. </w:t>
                              </w:r>
                              <w:r>
                                <w:rPr>
                                  <w:rFonts w:ascii="Calibri" w:hAnsi="Calibri" w:cs="Calibri"/>
                                </w:rPr>
                                <w:t xml:space="preserve">Students demonstrate their knowledge by illustrating </w:t>
                              </w:r>
                              <w:r w:rsidR="000A7AF4">
                                <w:rPr>
                                  <w:rFonts w:ascii="Calibri" w:hAnsi="Calibri" w:cs="Calibri"/>
                                </w:rPr>
                                <w:t xml:space="preserve">the difference </w:t>
                              </w:r>
                              <w:r w:rsidR="00CE18AA">
                                <w:rPr>
                                  <w:rFonts w:ascii="Calibri" w:hAnsi="Calibri" w:cs="Calibri"/>
                                </w:rPr>
                                <w:t>between day</w:t>
                              </w:r>
                              <w:r w:rsidR="000A7AF4">
                                <w:rPr>
                                  <w:rFonts w:ascii="Calibri" w:hAnsi="Calibri" w:cs="Calibri"/>
                                </w:rPr>
                                <w:t xml:space="preserve"> sky</w:t>
                              </w:r>
                              <w:r w:rsidR="00CE18AA">
                                <w:rPr>
                                  <w:rFonts w:ascii="Calibri" w:hAnsi="Calibri" w:cs="Calibri"/>
                                </w:rPr>
                                <w:t xml:space="preserve"> and night</w:t>
                              </w:r>
                              <w:r w:rsidR="00E0796C">
                                <w:rPr>
                                  <w:rFonts w:ascii="Calibri" w:hAnsi="Calibri" w:cs="Calibri"/>
                                </w:rPr>
                                <w:t xml:space="preserve"> </w:t>
                              </w:r>
                              <w:r w:rsidR="000A7AF4">
                                <w:rPr>
                                  <w:rFonts w:ascii="Calibri" w:hAnsi="Calibri" w:cs="Calibri"/>
                                </w:rPr>
                                <w:t xml:space="preserve">sky, </w:t>
                              </w:r>
                              <w:r w:rsidR="00E0796C">
                                <w:rPr>
                                  <w:rFonts w:ascii="Calibri" w:hAnsi="Calibri" w:cs="Calibri"/>
                                </w:rPr>
                                <w:t xml:space="preserve">or by </w:t>
                              </w:r>
                              <w:r w:rsidR="006C73A6">
                                <w:rPr>
                                  <w:rFonts w:ascii="Calibri" w:hAnsi="Calibri" w:cs="Calibri"/>
                                </w:rPr>
                                <w:t xml:space="preserve">representing </w:t>
                              </w:r>
                              <w:r w:rsidR="00E0796C">
                                <w:rPr>
                                  <w:rFonts w:ascii="Calibri" w:hAnsi="Calibri" w:cs="Calibri"/>
                                </w:rPr>
                                <w:t xml:space="preserve">the similarities and differences </w:t>
                              </w:r>
                              <w:r w:rsidR="006C73A6">
                                <w:rPr>
                                  <w:rFonts w:ascii="Calibri" w:hAnsi="Calibri" w:cs="Calibri"/>
                                </w:rPr>
                                <w:t>as</w:t>
                              </w:r>
                              <w:r w:rsidR="00E0796C">
                                <w:rPr>
                                  <w:rFonts w:ascii="Calibri" w:hAnsi="Calibri" w:cs="Calibri"/>
                                </w:rPr>
                                <w:t xml:space="preserve"> a Venn diagram.</w:t>
                              </w:r>
                            </w:p>
                            <w:p w:rsidR="002A4BAF" w:rsidRPr="001D2DE9" w:rsidRDefault="002A4BAF" w:rsidP="002A4BAF">
                              <w:pPr>
                                <w:spacing w:before="56" w:after="100" w:line="204" w:lineRule="auto"/>
                                <w:ind w:left="306" w:right="453"/>
                                <w:rPr>
                                  <w:rFonts w:ascii="Calibri" w:hAnsi="Calibri" w:cs="Calibri"/>
                                  <w:b/>
                                  <w:color w:val="3D8279"/>
                                </w:rPr>
                              </w:pPr>
                              <w:r w:rsidRPr="001D2DE9">
                                <w:rPr>
                                  <w:rFonts w:ascii="Calibri" w:hAnsi="Calibri" w:cs="Calibri"/>
                                  <w:b/>
                                  <w:color w:val="3D8279"/>
                                </w:rPr>
                                <w:t>Austra</w:t>
                              </w:r>
                              <w:r w:rsidR="00E0796C">
                                <w:rPr>
                                  <w:rFonts w:ascii="Calibri" w:hAnsi="Calibri" w:cs="Calibri"/>
                                  <w:b/>
                                  <w:color w:val="3D8279"/>
                                </w:rPr>
                                <w:t>lian Curriculum links (Year 1):</w:t>
                              </w:r>
                              <w:r>
                                <w:rPr>
                                  <w:rFonts w:ascii="Calibri" w:hAnsi="Calibri" w:cs="Calibri"/>
                                  <w:b/>
                                </w:rPr>
                                <w:t xml:space="preserve"> </w:t>
                              </w:r>
                              <w:hyperlink r:id="rId15" w:history="1">
                                <w:r w:rsidR="00B26325" w:rsidRPr="00B26325">
                                  <w:rPr>
                                    <w:rStyle w:val="Hyperlink"/>
                                    <w:rFonts w:ascii="Calibri" w:hAnsi="Calibri" w:cs="Calibri"/>
                                    <w:b/>
                                  </w:rPr>
                                  <w:t>ACSSU019</w:t>
                                </w:r>
                              </w:hyperlink>
                            </w:p>
                            <w:p w:rsidR="00092595" w:rsidRPr="001D2DE9" w:rsidRDefault="00092595" w:rsidP="00F0447E">
                              <w:pPr>
                                <w:spacing w:before="57" w:after="100" w:line="204" w:lineRule="auto"/>
                                <w:rPr>
                                  <w:rFonts w:asciiTheme="minorHAnsi" w:hAnsiTheme="minorHAnsi" w:cstheme="minorHAnsi"/>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6DBEF" id="Group 6" o:spid="_x0000_s1036"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zw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e4G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kOTs8HMIAADqIgAADgAAAAAA&#10;AAAAAAAAAAAuAgAAZHJzL2Uyb0RvYy54bWxQSwECLQAUAAYACAAAACEAf8QxOOIAAAAMAQAADwAA&#10;AAAAAAAAAAAAAADNCgAAZHJzL2Rvd25yZXYueG1sUEsFBgAAAAAEAAQA8wAAANwLAAAAAA==&#10;">
                <v:shape id="Freeform 7" o:spid="_x0000_s1037"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38"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CA51E3" w:rsidRDefault="00B26325" w:rsidP="00B26325">
                        <w:pPr>
                          <w:spacing w:before="240" w:after="100" w:line="204" w:lineRule="auto"/>
                          <w:ind w:left="306" w:right="323"/>
                          <w:rPr>
                            <w:rFonts w:ascii="Calibri" w:hAnsi="Calibri" w:cs="Calibri"/>
                            <w:color w:val="231F20"/>
                          </w:rPr>
                        </w:pPr>
                        <w:r>
                          <w:rPr>
                            <w:rFonts w:ascii="Calibri" w:hAnsi="Calibri" w:cs="Calibri"/>
                            <w:b/>
                            <w:color w:val="231F20"/>
                          </w:rPr>
                          <w:t>Science</w:t>
                        </w:r>
                      </w:p>
                      <w:p w:rsidR="002A4BAF" w:rsidRPr="00A716EB" w:rsidRDefault="00B26325" w:rsidP="00AD0798">
                        <w:pPr>
                          <w:spacing w:after="100" w:line="204" w:lineRule="auto"/>
                          <w:ind w:left="306" w:right="323"/>
                          <w:rPr>
                            <w:rFonts w:ascii="Calibri" w:hAnsi="Calibri" w:cs="Calibri"/>
                            <w:color w:val="231F20"/>
                          </w:rPr>
                        </w:pPr>
                        <w:r>
                          <w:rPr>
                            <w:rFonts w:ascii="Calibri" w:hAnsi="Calibri" w:cs="Calibri"/>
                          </w:rPr>
                          <w:t>Generate a whole-class discussion about the sky</w:t>
                        </w:r>
                        <w:r w:rsidR="006C73A6">
                          <w:rPr>
                            <w:rFonts w:ascii="Calibri" w:hAnsi="Calibri" w:cs="Calibri"/>
                          </w:rPr>
                          <w:t xml:space="preserve">, comparing how it looks during the </w:t>
                        </w:r>
                        <w:r>
                          <w:rPr>
                            <w:rFonts w:ascii="Calibri" w:hAnsi="Calibri" w:cs="Calibri"/>
                          </w:rPr>
                          <w:t>day and</w:t>
                        </w:r>
                        <w:r w:rsidR="006C73A6">
                          <w:rPr>
                            <w:rFonts w:ascii="Calibri" w:hAnsi="Calibri" w:cs="Calibri"/>
                          </w:rPr>
                          <w:t xml:space="preserve"> at </w:t>
                        </w:r>
                        <w:r>
                          <w:rPr>
                            <w:rFonts w:ascii="Calibri" w:hAnsi="Calibri" w:cs="Calibri"/>
                          </w:rPr>
                          <w:t>night</w:t>
                        </w:r>
                        <w:r w:rsidR="00CE18AA">
                          <w:rPr>
                            <w:rFonts w:ascii="Calibri" w:hAnsi="Calibri" w:cs="Calibri"/>
                          </w:rPr>
                          <w:t xml:space="preserve">. </w:t>
                        </w:r>
                        <w:r>
                          <w:rPr>
                            <w:rFonts w:ascii="Calibri" w:hAnsi="Calibri" w:cs="Calibri"/>
                          </w:rPr>
                          <w:t>Talk about the appear</w:t>
                        </w:r>
                        <w:r w:rsidR="00E0796C">
                          <w:rPr>
                            <w:rFonts w:ascii="Calibri" w:hAnsi="Calibri" w:cs="Calibri"/>
                          </w:rPr>
                          <w:t xml:space="preserve">ance of the </w:t>
                        </w:r>
                        <w:r w:rsidR="006C73A6">
                          <w:rPr>
                            <w:rFonts w:ascii="Calibri" w:hAnsi="Calibri" w:cs="Calibri"/>
                          </w:rPr>
                          <w:t xml:space="preserve">sun and clouds and the </w:t>
                        </w:r>
                        <w:r w:rsidR="00E0796C">
                          <w:rPr>
                            <w:rFonts w:ascii="Calibri" w:hAnsi="Calibri" w:cs="Calibri"/>
                          </w:rPr>
                          <w:t xml:space="preserve">moon and stars. </w:t>
                        </w:r>
                        <w:r>
                          <w:rPr>
                            <w:rFonts w:ascii="Calibri" w:hAnsi="Calibri" w:cs="Calibri"/>
                          </w:rPr>
                          <w:t xml:space="preserve">Students demonstrate their knowledge by illustrating </w:t>
                        </w:r>
                        <w:r w:rsidR="000A7AF4">
                          <w:rPr>
                            <w:rFonts w:ascii="Calibri" w:hAnsi="Calibri" w:cs="Calibri"/>
                          </w:rPr>
                          <w:t xml:space="preserve">the difference </w:t>
                        </w:r>
                        <w:r w:rsidR="00CE18AA">
                          <w:rPr>
                            <w:rFonts w:ascii="Calibri" w:hAnsi="Calibri" w:cs="Calibri"/>
                          </w:rPr>
                          <w:t>between day</w:t>
                        </w:r>
                        <w:r w:rsidR="000A7AF4">
                          <w:rPr>
                            <w:rFonts w:ascii="Calibri" w:hAnsi="Calibri" w:cs="Calibri"/>
                          </w:rPr>
                          <w:t xml:space="preserve"> sky</w:t>
                        </w:r>
                        <w:r w:rsidR="00CE18AA">
                          <w:rPr>
                            <w:rFonts w:ascii="Calibri" w:hAnsi="Calibri" w:cs="Calibri"/>
                          </w:rPr>
                          <w:t xml:space="preserve"> and night</w:t>
                        </w:r>
                        <w:r w:rsidR="00E0796C">
                          <w:rPr>
                            <w:rFonts w:ascii="Calibri" w:hAnsi="Calibri" w:cs="Calibri"/>
                          </w:rPr>
                          <w:t xml:space="preserve"> </w:t>
                        </w:r>
                        <w:r w:rsidR="000A7AF4">
                          <w:rPr>
                            <w:rFonts w:ascii="Calibri" w:hAnsi="Calibri" w:cs="Calibri"/>
                          </w:rPr>
                          <w:t xml:space="preserve">sky, </w:t>
                        </w:r>
                        <w:r w:rsidR="00E0796C">
                          <w:rPr>
                            <w:rFonts w:ascii="Calibri" w:hAnsi="Calibri" w:cs="Calibri"/>
                          </w:rPr>
                          <w:t xml:space="preserve">or by </w:t>
                        </w:r>
                        <w:r w:rsidR="006C73A6">
                          <w:rPr>
                            <w:rFonts w:ascii="Calibri" w:hAnsi="Calibri" w:cs="Calibri"/>
                          </w:rPr>
                          <w:t xml:space="preserve">representing </w:t>
                        </w:r>
                        <w:r w:rsidR="00E0796C">
                          <w:rPr>
                            <w:rFonts w:ascii="Calibri" w:hAnsi="Calibri" w:cs="Calibri"/>
                          </w:rPr>
                          <w:t xml:space="preserve">the similarities and differences </w:t>
                        </w:r>
                        <w:r w:rsidR="006C73A6">
                          <w:rPr>
                            <w:rFonts w:ascii="Calibri" w:hAnsi="Calibri" w:cs="Calibri"/>
                          </w:rPr>
                          <w:t>as</w:t>
                        </w:r>
                        <w:r w:rsidR="00E0796C">
                          <w:rPr>
                            <w:rFonts w:ascii="Calibri" w:hAnsi="Calibri" w:cs="Calibri"/>
                          </w:rPr>
                          <w:t xml:space="preserve"> a Venn diagram.</w:t>
                        </w:r>
                      </w:p>
                      <w:p w:rsidR="002A4BAF" w:rsidRPr="001D2DE9" w:rsidRDefault="002A4BAF" w:rsidP="002A4BAF">
                        <w:pPr>
                          <w:spacing w:before="56" w:after="100" w:line="204" w:lineRule="auto"/>
                          <w:ind w:left="306" w:right="453"/>
                          <w:rPr>
                            <w:rFonts w:ascii="Calibri" w:hAnsi="Calibri" w:cs="Calibri"/>
                            <w:b/>
                            <w:color w:val="3D8279"/>
                          </w:rPr>
                        </w:pPr>
                        <w:r w:rsidRPr="001D2DE9">
                          <w:rPr>
                            <w:rFonts w:ascii="Calibri" w:hAnsi="Calibri" w:cs="Calibri"/>
                            <w:b/>
                            <w:color w:val="3D8279"/>
                          </w:rPr>
                          <w:t>Austra</w:t>
                        </w:r>
                        <w:r w:rsidR="00E0796C">
                          <w:rPr>
                            <w:rFonts w:ascii="Calibri" w:hAnsi="Calibri" w:cs="Calibri"/>
                            <w:b/>
                            <w:color w:val="3D8279"/>
                          </w:rPr>
                          <w:t>lian Curriculum links (Year 1):</w:t>
                        </w:r>
                        <w:r>
                          <w:rPr>
                            <w:rFonts w:ascii="Calibri" w:hAnsi="Calibri" w:cs="Calibri"/>
                            <w:b/>
                          </w:rPr>
                          <w:t xml:space="preserve"> </w:t>
                        </w:r>
                        <w:hyperlink r:id="rId16" w:history="1">
                          <w:r w:rsidR="00B26325" w:rsidRPr="00B26325">
                            <w:rPr>
                              <w:rStyle w:val="Hyperlink"/>
                              <w:rFonts w:ascii="Calibri" w:hAnsi="Calibri" w:cs="Calibri"/>
                              <w:b/>
                            </w:rPr>
                            <w:t>ACSSU019</w:t>
                          </w:r>
                        </w:hyperlink>
                      </w:p>
                      <w:p w:rsidR="00092595" w:rsidRPr="001D2DE9" w:rsidRDefault="00092595" w:rsidP="00F0447E">
                        <w:pPr>
                          <w:spacing w:before="57" w:after="100" w:line="204" w:lineRule="auto"/>
                          <w:rPr>
                            <w:rFonts w:asciiTheme="minorHAnsi" w:hAnsiTheme="minorHAnsi" w:cstheme="minorHAnsi"/>
                            <w:b/>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9504" behindDoc="1" locked="0" layoutInCell="1" allowOverlap="1" wp14:anchorId="6FB6DB20">
                <wp:simplePos x="0" y="0"/>
                <wp:positionH relativeFrom="page">
                  <wp:posOffset>431800</wp:posOffset>
                </wp:positionH>
                <wp:positionV relativeFrom="paragraph">
                  <wp:posOffset>6308090</wp:posOffset>
                </wp:positionV>
                <wp:extent cx="6696075" cy="12420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42060"/>
                          <a:chOff x="680" y="9934"/>
                          <a:chExt cx="10545" cy="1956"/>
                        </a:xfrm>
                      </wpg:grpSpPr>
                      <wps:wsp>
                        <wps:cNvPr id="4" name="Freeform 3"/>
                        <wps:cNvSpPr>
                          <a:spLocks/>
                        </wps:cNvSpPr>
                        <wps:spPr bwMode="auto">
                          <a:xfrm>
                            <a:off x="720" y="997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680" y="9933"/>
                            <a:ext cx="1054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FB6DB20" id="Group 2" o:spid="_x0000_s1039" style="position:absolute;margin-left:34pt;margin-top:496.7pt;width:527.25pt;height:97.8pt;z-index:-251646976;mso-wrap-distance-left:0;mso-wrap-distance-right:0;mso-position-horizontal-relative:page" coordorigin="680,9934" coordsize="10545,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">
                <v:shape id="Freeform 3" o:spid="_x0000_s1040"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1"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2" type="#_x0000_t202" style="position:absolute;left:680;top:9933;width:1054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092595" w:rsidRPr="00913E2C" w:rsidRDefault="00FA4942" w:rsidP="00913E2C">
                        <w:pPr>
                          <w:spacing w:before="160" w:after="100" w:line="204" w:lineRule="auto"/>
                          <w:ind w:left="306"/>
                          <w:rPr>
                            <w:rFonts w:ascii="Calibri" w:hAnsi="Calibri" w:cs="Calibri"/>
                            <w:color w:val="231F20"/>
                          </w:rPr>
                        </w:pPr>
                        <w:r w:rsidRPr="001D2DE9">
                          <w:rPr>
                            <w:rFonts w:ascii="Calibri" w:hAnsi="Calibri" w:cs="Calibri"/>
                            <w:color w:val="231F20"/>
                          </w:rPr>
                          <w:t xml:space="preserve">Specific links to the Australian Curriculum for your language can be found on the ELLA website, in the </w:t>
                        </w:r>
                        <w:r w:rsidR="00A26918">
                          <w:rPr>
                            <w:rFonts w:ascii="Calibri" w:hAnsi="Calibri" w:cs="Calibri"/>
                            <w:color w:val="231F20"/>
                          </w:rPr>
                          <w:br/>
                        </w:r>
                        <w:r w:rsidRPr="001D2DE9">
                          <w:rPr>
                            <w:rFonts w:ascii="Calibri" w:hAnsi="Calibri" w:cs="Calibri"/>
                            <w:color w:val="231F20"/>
                          </w:rPr>
                          <w:t>Educator Zone App Toolkit.</w:t>
                        </w:r>
                      </w:p>
                    </w:txbxContent>
                  </v:textbox>
                </v:shape>
                <w10:wrap type="topAndBottom" anchorx="page"/>
              </v:group>
            </w:pict>
          </mc:Fallback>
        </mc:AlternateContent>
      </w:r>
    </w:p>
    <w:p w:rsidR="00092595" w:rsidRDefault="00F70BD6">
      <w:pPr>
        <w:pStyle w:val="BodyText"/>
        <w:rPr>
          <w:rFonts w:ascii="Apercu Pro"/>
          <w:sz w:val="15"/>
        </w:rPr>
      </w:pPr>
      <w:r>
        <w:rPr>
          <w:noProof/>
          <w:lang w:val="en-AU" w:eastAsia="en-AU" w:bidi="ar-SA"/>
        </w:rPr>
        <mc:AlternateContent>
          <mc:Choice Requires="wpg">
            <w:drawing>
              <wp:anchor distT="0" distB="0" distL="0" distR="0" simplePos="0" relativeHeight="251661312" behindDoc="1" locked="0" layoutInCell="1" allowOverlap="1" wp14:anchorId="5DF2E414">
                <wp:simplePos x="0" y="0"/>
                <wp:positionH relativeFrom="page">
                  <wp:posOffset>450850</wp:posOffset>
                </wp:positionH>
                <wp:positionV relativeFrom="paragraph">
                  <wp:posOffset>1652270</wp:posOffset>
                </wp:positionV>
                <wp:extent cx="3265805" cy="2141220"/>
                <wp:effectExtent l="0" t="0" r="0" b="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2797"/>
                          <a:chExt cx="5143" cy="337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E3" w:rsidRDefault="00406AFE" w:rsidP="008C3AC0">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English</w:t>
                              </w:r>
                              <w:r w:rsidR="00CA51E3">
                                <w:rPr>
                                  <w:rFonts w:asciiTheme="minorHAnsi" w:hAnsiTheme="minorHAnsi" w:cstheme="minorHAnsi"/>
                                  <w:b/>
                                  <w:color w:val="231F20"/>
                                </w:rPr>
                                <w:t>;</w:t>
                              </w:r>
                              <w:r>
                                <w:rPr>
                                  <w:rFonts w:asciiTheme="minorHAnsi" w:hAnsiTheme="minorHAnsi" w:cstheme="minorHAnsi"/>
                                  <w:b/>
                                  <w:color w:val="231F20"/>
                                </w:rPr>
                                <w:t xml:space="preserve"> Math</w:t>
                              </w:r>
                              <w:r w:rsidR="00CA51E3">
                                <w:rPr>
                                  <w:rFonts w:asciiTheme="minorHAnsi" w:hAnsiTheme="minorHAnsi" w:cstheme="minorHAnsi"/>
                                  <w:b/>
                                  <w:color w:val="231F20"/>
                                </w:rPr>
                                <w:t>ematic</w:t>
                              </w:r>
                              <w:r>
                                <w:rPr>
                                  <w:rFonts w:asciiTheme="minorHAnsi" w:hAnsiTheme="minorHAnsi" w:cstheme="minorHAnsi"/>
                                  <w:b/>
                                  <w:color w:val="231F20"/>
                                </w:rPr>
                                <w:t xml:space="preserve">s </w:t>
                              </w:r>
                            </w:p>
                            <w:p w:rsidR="00273098" w:rsidRPr="00273098" w:rsidRDefault="0048270C" w:rsidP="00AD0798">
                              <w:pPr>
                                <w:spacing w:after="100" w:line="204" w:lineRule="auto"/>
                                <w:ind w:left="306" w:right="454"/>
                                <w:rPr>
                                  <w:rFonts w:asciiTheme="minorHAnsi" w:hAnsiTheme="minorHAnsi" w:cstheme="minorHAnsi"/>
                                </w:rPr>
                              </w:pPr>
                              <w:r>
                                <w:rPr>
                                  <w:rFonts w:asciiTheme="minorHAnsi" w:hAnsiTheme="minorHAnsi" w:cstheme="minorHAnsi"/>
                                </w:rPr>
                                <w:t>As a whole</w:t>
                              </w:r>
                              <w:r w:rsidR="00CA51E3">
                                <w:rPr>
                                  <w:rFonts w:asciiTheme="minorHAnsi" w:hAnsiTheme="minorHAnsi" w:cstheme="minorHAnsi"/>
                                </w:rPr>
                                <w:t xml:space="preserve"> </w:t>
                              </w:r>
                              <w:r>
                                <w:rPr>
                                  <w:rFonts w:asciiTheme="minorHAnsi" w:hAnsiTheme="minorHAnsi" w:cstheme="minorHAnsi"/>
                                </w:rPr>
                                <w:t xml:space="preserve">class, play </w:t>
                              </w:r>
                              <w:r w:rsidR="008C3AC0">
                                <w:rPr>
                                  <w:rFonts w:asciiTheme="minorHAnsi" w:hAnsiTheme="minorHAnsi" w:cstheme="minorHAnsi"/>
                                </w:rPr>
                                <w:t>a game of Buzz</w:t>
                              </w:r>
                              <w:r w:rsidR="00CA51E3">
                                <w:rPr>
                                  <w:rFonts w:asciiTheme="minorHAnsi" w:hAnsiTheme="minorHAnsi" w:cstheme="minorHAnsi"/>
                                </w:rPr>
                                <w:t>,</w:t>
                              </w:r>
                              <w:r w:rsidR="008C3AC0">
                                <w:rPr>
                                  <w:rFonts w:asciiTheme="minorHAnsi" w:hAnsiTheme="minorHAnsi" w:cstheme="minorHAnsi"/>
                                </w:rPr>
                                <w:t xml:space="preserve"> counting from 1</w:t>
                              </w:r>
                              <w:r w:rsidR="00CA51E3">
                                <w:rPr>
                                  <w:rFonts w:asciiTheme="minorHAnsi" w:hAnsiTheme="minorHAnsi" w:cstheme="minorHAnsi"/>
                                </w:rPr>
                                <w:t xml:space="preserve"> to</w:t>
                              </w:r>
                              <w:r w:rsidR="008C3AC0">
                                <w:rPr>
                                  <w:rFonts w:asciiTheme="minorHAnsi" w:hAnsiTheme="minorHAnsi" w:cstheme="minorHAnsi"/>
                                </w:rPr>
                                <w:t xml:space="preserve"> 20 or skip counting by twos, fives and tens using the target language. </w:t>
                              </w:r>
                              <w:r w:rsidR="008C3AC0" w:rsidRPr="008C3AC0">
                                <w:rPr>
                                  <w:rFonts w:asciiTheme="minorHAnsi" w:hAnsiTheme="minorHAnsi" w:cstheme="minorHAnsi"/>
                                </w:rPr>
                                <w:t xml:space="preserve">All students stand in a circle and </w:t>
                              </w:r>
                              <w:r w:rsidR="00943283">
                                <w:rPr>
                                  <w:rFonts w:asciiTheme="minorHAnsi" w:hAnsiTheme="minorHAnsi" w:cstheme="minorHAnsi"/>
                                </w:rPr>
                                <w:t>decide</w:t>
                              </w:r>
                              <w:r w:rsidR="008C3AC0" w:rsidRPr="008C3AC0">
                                <w:rPr>
                                  <w:rFonts w:asciiTheme="minorHAnsi" w:hAnsiTheme="minorHAnsi" w:cstheme="minorHAnsi"/>
                                </w:rPr>
                                <w:t xml:space="preserve"> which number will be replaced with the word ‘Buzz’. T</w:t>
                              </w:r>
                              <w:r w:rsidR="008C3AC0">
                                <w:rPr>
                                  <w:rFonts w:asciiTheme="minorHAnsi" w:hAnsiTheme="minorHAnsi" w:cstheme="minorHAnsi"/>
                                </w:rPr>
                                <w:t>hen, counting around the circle,</w:t>
                              </w:r>
                              <w:r w:rsidR="008C3AC0" w:rsidRPr="008C3AC0">
                                <w:rPr>
                                  <w:rFonts w:asciiTheme="minorHAnsi" w:hAnsiTheme="minorHAnsi" w:cstheme="minorHAnsi"/>
                                </w:rPr>
                                <w:t xml:space="preserve"> each student is to say the subsequent n</w:t>
                              </w:r>
                              <w:r w:rsidR="008C3AC0">
                                <w:rPr>
                                  <w:rFonts w:asciiTheme="minorHAnsi" w:hAnsiTheme="minorHAnsi" w:cstheme="minorHAnsi"/>
                                </w:rPr>
                                <w:t>umber</w:t>
                              </w:r>
                              <w:r w:rsidR="00943283">
                                <w:rPr>
                                  <w:rFonts w:asciiTheme="minorHAnsi" w:hAnsiTheme="minorHAnsi" w:cstheme="minorHAnsi"/>
                                </w:rPr>
                                <w:t xml:space="preserve"> (or the next skip-counting number)</w:t>
                              </w:r>
                              <w:r w:rsidR="008C3AC0">
                                <w:rPr>
                                  <w:rFonts w:asciiTheme="minorHAnsi" w:hAnsiTheme="minorHAnsi" w:cstheme="minorHAnsi"/>
                                </w:rPr>
                                <w:t xml:space="preserve"> </w:t>
                              </w:r>
                              <w:r w:rsidR="008C3AC0" w:rsidRPr="008C3AC0">
                                <w:rPr>
                                  <w:rFonts w:asciiTheme="minorHAnsi" w:hAnsiTheme="minorHAnsi" w:cstheme="minorHAnsi"/>
                                </w:rPr>
                                <w:t>except for the agreed ‘Buzz’ number</w:t>
                              </w:r>
                              <w:r w:rsidR="008C3AC0">
                                <w:rPr>
                                  <w:rFonts w:asciiTheme="minorHAnsi" w:hAnsiTheme="minorHAnsi" w:cstheme="minorHAnsi"/>
                                </w:rPr>
                                <w:t xml:space="preserve">. </w:t>
                              </w:r>
                            </w:p>
                            <w:p w:rsidR="00627780" w:rsidRPr="005A0B83" w:rsidRDefault="00627780" w:rsidP="00627780">
                              <w:pPr>
                                <w:spacing w:before="55" w:after="100" w:line="204" w:lineRule="auto"/>
                                <w:ind w:left="306"/>
                                <w:rPr>
                                  <w:rFonts w:ascii="Calibri" w:hAnsi="Calibri" w:cs="Calibri"/>
                                  <w:b/>
                                </w:rPr>
                              </w:pPr>
                              <w:r w:rsidRPr="005A0B83">
                                <w:rPr>
                                  <w:rFonts w:ascii="Calibri" w:hAnsi="Calibri" w:cs="Calibri"/>
                                  <w:b/>
                                  <w:color w:val="3C817A"/>
                                </w:rPr>
                                <w:t>Austra</w:t>
                              </w:r>
                              <w:r>
                                <w:rPr>
                                  <w:rFonts w:ascii="Calibri" w:hAnsi="Calibri" w:cs="Calibri"/>
                                  <w:b/>
                                  <w:color w:val="3C817A"/>
                                </w:rPr>
                                <w:t xml:space="preserve">lian Curriculum links (Year 1): </w:t>
                              </w:r>
                              <w:hyperlink r:id="rId17" w:history="1">
                                <w:r w:rsidR="00406AFE" w:rsidRPr="0048270C">
                                  <w:rPr>
                                    <w:rStyle w:val="Hyperlink"/>
                                    <w:rFonts w:ascii="Calibri" w:hAnsi="Calibri" w:cs="Calibri"/>
                                    <w:b/>
                                  </w:rPr>
                                  <w:t>ACELY1788</w:t>
                                </w:r>
                              </w:hyperlink>
                              <w:r w:rsidR="00406AFE">
                                <w:rPr>
                                  <w:rFonts w:ascii="Calibri" w:hAnsi="Calibri" w:cs="Calibri"/>
                                  <w:b/>
                                  <w:color w:val="3C817A"/>
                                </w:rPr>
                                <w:t xml:space="preserve"> </w:t>
                              </w:r>
                              <w:r w:rsidR="00CA51E3">
                                <w:rPr>
                                  <w:rFonts w:ascii="Calibri" w:hAnsi="Calibri" w:cs="Calibri"/>
                                  <w:b/>
                                  <w:color w:val="3C817A"/>
                                </w:rPr>
                                <w:br/>
                              </w:r>
                              <w:r w:rsidR="00406AFE">
                                <w:rPr>
                                  <w:rFonts w:ascii="Calibri" w:hAnsi="Calibri" w:cs="Calibri"/>
                                  <w:b/>
                                  <w:color w:val="3C817A"/>
                                </w:rPr>
                                <w:t>and</w:t>
                              </w:r>
                              <w:r w:rsidR="0048270C">
                                <w:rPr>
                                  <w:rFonts w:ascii="Calibri" w:hAnsi="Calibri" w:cs="Calibri"/>
                                  <w:b/>
                                  <w:color w:val="3C817A"/>
                                </w:rPr>
                                <w:t xml:space="preserve"> </w:t>
                              </w:r>
                              <w:hyperlink r:id="rId18" w:history="1">
                                <w:r w:rsidR="0048270C" w:rsidRPr="0048270C">
                                  <w:rPr>
                                    <w:rStyle w:val="Hyperlink"/>
                                    <w:rFonts w:ascii="Calibri" w:hAnsi="Calibri" w:cs="Calibri"/>
                                    <w:b/>
                                  </w:rPr>
                                  <w:t>ACMNA012</w:t>
                                </w:r>
                              </w:hyperlink>
                              <w:r w:rsidR="00406AFE">
                                <w:rPr>
                                  <w:rFonts w:ascii="Calibri" w:hAnsi="Calibri" w:cs="Calibri"/>
                                  <w:b/>
                                  <w:color w:val="3C817A"/>
                                </w:rPr>
                                <w:t xml:space="preserve"> </w:t>
                              </w:r>
                            </w:p>
                            <w:p w:rsidR="00092595" w:rsidRPr="005A0B83" w:rsidRDefault="00092595" w:rsidP="00627780">
                              <w:pPr>
                                <w:spacing w:before="240" w:after="100" w:line="204" w:lineRule="auto"/>
                                <w:ind w:left="306" w:right="454"/>
                                <w:rPr>
                                  <w:rFonts w:ascii="Calibri" w:hAnsi="Calibri" w:cs="Calibri"/>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E414" id="Group 15" o:spid="_x0000_s1043" style="position:absolute;margin-left:35.5pt;margin-top:130.1pt;width:257.15pt;height:168.6pt;z-index:-251655168;mso-wrap-distance-left:0;mso-wrap-distance-right:0;mso-position-horizontal-relative:page" coordorigin="680,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">
                <v:shape id="Freeform 16" o:spid="_x0000_s1044"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45" type="#_x0000_t202" style="position:absolute;left:680;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CA51E3" w:rsidRDefault="00406AFE" w:rsidP="008C3AC0">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English</w:t>
                        </w:r>
                        <w:r w:rsidR="00CA51E3">
                          <w:rPr>
                            <w:rFonts w:asciiTheme="minorHAnsi" w:hAnsiTheme="minorHAnsi" w:cstheme="minorHAnsi"/>
                            <w:b/>
                            <w:color w:val="231F20"/>
                          </w:rPr>
                          <w:t>;</w:t>
                        </w:r>
                        <w:r>
                          <w:rPr>
                            <w:rFonts w:asciiTheme="minorHAnsi" w:hAnsiTheme="minorHAnsi" w:cstheme="minorHAnsi"/>
                            <w:b/>
                            <w:color w:val="231F20"/>
                          </w:rPr>
                          <w:t xml:space="preserve"> Math</w:t>
                        </w:r>
                        <w:r w:rsidR="00CA51E3">
                          <w:rPr>
                            <w:rFonts w:asciiTheme="minorHAnsi" w:hAnsiTheme="minorHAnsi" w:cstheme="minorHAnsi"/>
                            <w:b/>
                            <w:color w:val="231F20"/>
                          </w:rPr>
                          <w:t>ematic</w:t>
                        </w:r>
                        <w:r>
                          <w:rPr>
                            <w:rFonts w:asciiTheme="minorHAnsi" w:hAnsiTheme="minorHAnsi" w:cstheme="minorHAnsi"/>
                            <w:b/>
                            <w:color w:val="231F20"/>
                          </w:rPr>
                          <w:t xml:space="preserve">s </w:t>
                        </w:r>
                      </w:p>
                      <w:p w:rsidR="00273098" w:rsidRPr="00273098" w:rsidRDefault="0048270C" w:rsidP="00AD0798">
                        <w:pPr>
                          <w:spacing w:after="100" w:line="204" w:lineRule="auto"/>
                          <w:ind w:left="306" w:right="454"/>
                          <w:rPr>
                            <w:rFonts w:asciiTheme="minorHAnsi" w:hAnsiTheme="minorHAnsi" w:cstheme="minorHAnsi"/>
                          </w:rPr>
                        </w:pPr>
                        <w:r>
                          <w:rPr>
                            <w:rFonts w:asciiTheme="minorHAnsi" w:hAnsiTheme="minorHAnsi" w:cstheme="minorHAnsi"/>
                          </w:rPr>
                          <w:t>As a whole</w:t>
                        </w:r>
                        <w:r w:rsidR="00CA51E3">
                          <w:rPr>
                            <w:rFonts w:asciiTheme="minorHAnsi" w:hAnsiTheme="minorHAnsi" w:cstheme="minorHAnsi"/>
                          </w:rPr>
                          <w:t xml:space="preserve"> </w:t>
                        </w:r>
                        <w:r>
                          <w:rPr>
                            <w:rFonts w:asciiTheme="minorHAnsi" w:hAnsiTheme="minorHAnsi" w:cstheme="minorHAnsi"/>
                          </w:rPr>
                          <w:t xml:space="preserve">class, play </w:t>
                        </w:r>
                        <w:r w:rsidR="008C3AC0">
                          <w:rPr>
                            <w:rFonts w:asciiTheme="minorHAnsi" w:hAnsiTheme="minorHAnsi" w:cstheme="minorHAnsi"/>
                          </w:rPr>
                          <w:t>a game of Buzz</w:t>
                        </w:r>
                        <w:r w:rsidR="00CA51E3">
                          <w:rPr>
                            <w:rFonts w:asciiTheme="minorHAnsi" w:hAnsiTheme="minorHAnsi" w:cstheme="minorHAnsi"/>
                          </w:rPr>
                          <w:t>,</w:t>
                        </w:r>
                        <w:r w:rsidR="008C3AC0">
                          <w:rPr>
                            <w:rFonts w:asciiTheme="minorHAnsi" w:hAnsiTheme="minorHAnsi" w:cstheme="minorHAnsi"/>
                          </w:rPr>
                          <w:t xml:space="preserve"> counting from 1</w:t>
                        </w:r>
                        <w:r w:rsidR="00CA51E3">
                          <w:rPr>
                            <w:rFonts w:asciiTheme="minorHAnsi" w:hAnsiTheme="minorHAnsi" w:cstheme="minorHAnsi"/>
                          </w:rPr>
                          <w:t xml:space="preserve"> to</w:t>
                        </w:r>
                        <w:r w:rsidR="008C3AC0">
                          <w:rPr>
                            <w:rFonts w:asciiTheme="minorHAnsi" w:hAnsiTheme="minorHAnsi" w:cstheme="minorHAnsi"/>
                          </w:rPr>
                          <w:t xml:space="preserve"> 20 or skip counting by twos, fives and tens using the target language. </w:t>
                        </w:r>
                        <w:r w:rsidR="008C3AC0" w:rsidRPr="008C3AC0">
                          <w:rPr>
                            <w:rFonts w:asciiTheme="minorHAnsi" w:hAnsiTheme="minorHAnsi" w:cstheme="minorHAnsi"/>
                          </w:rPr>
                          <w:t xml:space="preserve">All students stand in a circle and </w:t>
                        </w:r>
                        <w:r w:rsidR="00943283">
                          <w:rPr>
                            <w:rFonts w:asciiTheme="minorHAnsi" w:hAnsiTheme="minorHAnsi" w:cstheme="minorHAnsi"/>
                          </w:rPr>
                          <w:t>decide</w:t>
                        </w:r>
                        <w:r w:rsidR="008C3AC0" w:rsidRPr="008C3AC0">
                          <w:rPr>
                            <w:rFonts w:asciiTheme="minorHAnsi" w:hAnsiTheme="minorHAnsi" w:cstheme="minorHAnsi"/>
                          </w:rPr>
                          <w:t xml:space="preserve"> which number will be replaced with the word ‘Buzz’. T</w:t>
                        </w:r>
                        <w:r w:rsidR="008C3AC0">
                          <w:rPr>
                            <w:rFonts w:asciiTheme="minorHAnsi" w:hAnsiTheme="minorHAnsi" w:cstheme="minorHAnsi"/>
                          </w:rPr>
                          <w:t>hen, counting around the circle,</w:t>
                        </w:r>
                        <w:r w:rsidR="008C3AC0" w:rsidRPr="008C3AC0">
                          <w:rPr>
                            <w:rFonts w:asciiTheme="minorHAnsi" w:hAnsiTheme="minorHAnsi" w:cstheme="minorHAnsi"/>
                          </w:rPr>
                          <w:t xml:space="preserve"> each student is to say the subsequent n</w:t>
                        </w:r>
                        <w:r w:rsidR="008C3AC0">
                          <w:rPr>
                            <w:rFonts w:asciiTheme="minorHAnsi" w:hAnsiTheme="minorHAnsi" w:cstheme="minorHAnsi"/>
                          </w:rPr>
                          <w:t>umber</w:t>
                        </w:r>
                        <w:r w:rsidR="00943283">
                          <w:rPr>
                            <w:rFonts w:asciiTheme="minorHAnsi" w:hAnsiTheme="minorHAnsi" w:cstheme="minorHAnsi"/>
                          </w:rPr>
                          <w:t xml:space="preserve"> (or the next skip-counting number)</w:t>
                        </w:r>
                        <w:r w:rsidR="008C3AC0">
                          <w:rPr>
                            <w:rFonts w:asciiTheme="minorHAnsi" w:hAnsiTheme="minorHAnsi" w:cstheme="minorHAnsi"/>
                          </w:rPr>
                          <w:t xml:space="preserve"> </w:t>
                        </w:r>
                        <w:r w:rsidR="008C3AC0" w:rsidRPr="008C3AC0">
                          <w:rPr>
                            <w:rFonts w:asciiTheme="minorHAnsi" w:hAnsiTheme="minorHAnsi" w:cstheme="minorHAnsi"/>
                          </w:rPr>
                          <w:t>except for the agreed ‘Buzz’ number</w:t>
                        </w:r>
                        <w:r w:rsidR="008C3AC0">
                          <w:rPr>
                            <w:rFonts w:asciiTheme="minorHAnsi" w:hAnsiTheme="minorHAnsi" w:cstheme="minorHAnsi"/>
                          </w:rPr>
                          <w:t xml:space="preserve">. </w:t>
                        </w:r>
                      </w:p>
                      <w:p w:rsidR="00627780" w:rsidRPr="005A0B83" w:rsidRDefault="00627780" w:rsidP="00627780">
                        <w:pPr>
                          <w:spacing w:before="55" w:after="100" w:line="204" w:lineRule="auto"/>
                          <w:ind w:left="306"/>
                          <w:rPr>
                            <w:rFonts w:ascii="Calibri" w:hAnsi="Calibri" w:cs="Calibri"/>
                            <w:b/>
                          </w:rPr>
                        </w:pPr>
                        <w:r w:rsidRPr="005A0B83">
                          <w:rPr>
                            <w:rFonts w:ascii="Calibri" w:hAnsi="Calibri" w:cs="Calibri"/>
                            <w:b/>
                            <w:color w:val="3C817A"/>
                          </w:rPr>
                          <w:t>Austra</w:t>
                        </w:r>
                        <w:r>
                          <w:rPr>
                            <w:rFonts w:ascii="Calibri" w:hAnsi="Calibri" w:cs="Calibri"/>
                            <w:b/>
                            <w:color w:val="3C817A"/>
                          </w:rPr>
                          <w:t xml:space="preserve">lian Curriculum links (Year 1): </w:t>
                        </w:r>
                        <w:hyperlink r:id="rId19" w:history="1">
                          <w:r w:rsidR="00406AFE" w:rsidRPr="0048270C">
                            <w:rPr>
                              <w:rStyle w:val="Hyperlink"/>
                              <w:rFonts w:ascii="Calibri" w:hAnsi="Calibri" w:cs="Calibri"/>
                              <w:b/>
                            </w:rPr>
                            <w:t>ACELY1788</w:t>
                          </w:r>
                        </w:hyperlink>
                        <w:r w:rsidR="00406AFE">
                          <w:rPr>
                            <w:rFonts w:ascii="Calibri" w:hAnsi="Calibri" w:cs="Calibri"/>
                            <w:b/>
                            <w:color w:val="3C817A"/>
                          </w:rPr>
                          <w:t xml:space="preserve"> </w:t>
                        </w:r>
                        <w:r w:rsidR="00CA51E3">
                          <w:rPr>
                            <w:rFonts w:ascii="Calibri" w:hAnsi="Calibri" w:cs="Calibri"/>
                            <w:b/>
                            <w:color w:val="3C817A"/>
                          </w:rPr>
                          <w:br/>
                        </w:r>
                        <w:r w:rsidR="00406AFE">
                          <w:rPr>
                            <w:rFonts w:ascii="Calibri" w:hAnsi="Calibri" w:cs="Calibri"/>
                            <w:b/>
                            <w:color w:val="3C817A"/>
                          </w:rPr>
                          <w:t>and</w:t>
                        </w:r>
                        <w:r w:rsidR="0048270C">
                          <w:rPr>
                            <w:rFonts w:ascii="Calibri" w:hAnsi="Calibri" w:cs="Calibri"/>
                            <w:b/>
                            <w:color w:val="3C817A"/>
                          </w:rPr>
                          <w:t xml:space="preserve"> </w:t>
                        </w:r>
                        <w:hyperlink r:id="rId20" w:history="1">
                          <w:r w:rsidR="0048270C" w:rsidRPr="0048270C">
                            <w:rPr>
                              <w:rStyle w:val="Hyperlink"/>
                              <w:rFonts w:ascii="Calibri" w:hAnsi="Calibri" w:cs="Calibri"/>
                              <w:b/>
                            </w:rPr>
                            <w:t>ACMNA012</w:t>
                          </w:r>
                        </w:hyperlink>
                        <w:r w:rsidR="00406AFE">
                          <w:rPr>
                            <w:rFonts w:ascii="Calibri" w:hAnsi="Calibri" w:cs="Calibri"/>
                            <w:b/>
                            <w:color w:val="3C817A"/>
                          </w:rPr>
                          <w:t xml:space="preserve"> </w:t>
                        </w:r>
                      </w:p>
                      <w:p w:rsidR="00092595" w:rsidRPr="005A0B83" w:rsidRDefault="00092595" w:rsidP="00627780">
                        <w:pPr>
                          <w:spacing w:before="240" w:after="100" w:line="204" w:lineRule="auto"/>
                          <w:ind w:left="306" w:right="454"/>
                          <w:rPr>
                            <w:rFonts w:ascii="Calibri" w:hAnsi="Calibri" w:cs="Calibri"/>
                            <w:b/>
                          </w:rPr>
                        </w:pPr>
                      </w:p>
                    </w:txbxContent>
                  </v:textbox>
                </v:shape>
                <w10:wrap type="topAndBottom" anchorx="page"/>
              </v:group>
            </w:pict>
          </mc:Fallback>
        </mc:AlternateContent>
      </w:r>
    </w:p>
    <w:p w:rsidR="00092595" w:rsidRDefault="00092595">
      <w:pPr>
        <w:pStyle w:val="BodyText"/>
        <w:spacing w:before="6"/>
        <w:rPr>
          <w:rFonts w:ascii="Apercu Pro"/>
          <w:sz w:val="8"/>
        </w:rPr>
      </w:pPr>
    </w:p>
    <w:p w:rsidR="00092595" w:rsidRDefault="00092595">
      <w:pPr>
        <w:pStyle w:val="BodyText"/>
        <w:spacing w:before="2"/>
        <w:rPr>
          <w:rFonts w:ascii="Apercu Pro"/>
          <w:sz w:val="12"/>
        </w:rPr>
      </w:pPr>
    </w:p>
    <w:p w:rsidR="00092595" w:rsidRDefault="00BD3E65">
      <w:pPr>
        <w:pStyle w:val="BodyText"/>
        <w:rPr>
          <w:rFonts w:ascii="Apercu Pro"/>
          <w:sz w:val="58"/>
        </w:rPr>
      </w:pPr>
      <w:r>
        <w:rPr>
          <w:noProof/>
          <w:lang w:val="en-AU" w:eastAsia="en-AU" w:bidi="ar-SA"/>
        </w:rPr>
        <w:drawing>
          <wp:anchor distT="0" distB="0" distL="0" distR="0" simplePos="0" relativeHeight="251670528" behindDoc="0" locked="0" layoutInCell="1" allowOverlap="1" wp14:anchorId="2DA20463" wp14:editId="3B8F065C">
            <wp:simplePos x="0" y="0"/>
            <wp:positionH relativeFrom="page">
              <wp:posOffset>101600</wp:posOffset>
            </wp:positionH>
            <wp:positionV relativeFrom="paragraph">
              <wp:posOffset>1438275</wp:posOffset>
            </wp:positionV>
            <wp:extent cx="7385050" cy="1034415"/>
            <wp:effectExtent l="0" t="0" r="635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385050" cy="1034415"/>
                    </a:xfrm>
                    <a:prstGeom prst="rect">
                      <a:avLst/>
                    </a:prstGeom>
                  </pic:spPr>
                </pic:pic>
              </a:graphicData>
            </a:graphic>
            <wp14:sizeRelH relativeFrom="margin">
              <wp14:pctWidth>0</wp14:pctWidth>
            </wp14:sizeRelH>
          </wp:anchor>
        </w:drawing>
      </w:r>
    </w:p>
    <w:p w:rsidR="00092595" w:rsidRDefault="00092595">
      <w:pPr>
        <w:pStyle w:val="BodyText"/>
        <w:rPr>
          <w:rFonts w:ascii="Apercu Pro"/>
          <w:sz w:val="58"/>
        </w:rPr>
      </w:pPr>
    </w:p>
    <w:p w:rsidR="00092595" w:rsidRDefault="00092595">
      <w:pPr>
        <w:pStyle w:val="BodyText"/>
        <w:spacing w:before="11"/>
        <w:rPr>
          <w:rFonts w:ascii="Apercu Pro"/>
          <w:sz w:val="62"/>
        </w:rPr>
      </w:pPr>
    </w:p>
    <w:p w:rsidR="00092595" w:rsidRDefault="00FA4942">
      <w:pPr>
        <w:pStyle w:val="BodyText"/>
        <w:spacing w:line="256" w:lineRule="auto"/>
        <w:ind w:left="680" w:right="4576"/>
      </w:pPr>
      <w:r>
        <w:rPr>
          <w:noProof/>
          <w:lang w:val="en-AU" w:eastAsia="en-AU" w:bidi="ar-SA"/>
        </w:rPr>
        <w:drawing>
          <wp:anchor distT="0" distB="0" distL="0" distR="0" simplePos="0" relativeHeight="251672576" behindDoc="0" locked="0" layoutInCell="1" allowOverlap="1" wp14:anchorId="78F3BA54" wp14:editId="39403096">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2"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6E94BEEF" wp14:editId="5B6DCBDC">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3"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1E32ACA3" wp14:editId="1915AA6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4"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20</w:t>
      </w:r>
      <w:r>
        <w:rPr>
          <w:color w:val="231F20"/>
        </w:rPr>
        <w:t xml:space="preserve"> Commonwealth of Australia, unless otherwise indicated. This material, other than Commonwealth trade marks in The Polyglots characters and The Polyglots logo, may be used in accordance with the Creative Commons BY-NC 4.0 </w:t>
      </w:r>
      <w:proofErr w:type="spellStart"/>
      <w:r>
        <w:rPr>
          <w:color w:val="231F20"/>
        </w:rPr>
        <w:t>licence</w:t>
      </w:r>
      <w:proofErr w:type="spellEnd"/>
      <w:r>
        <w:rPr>
          <w:color w:val="231F20"/>
        </w:rPr>
        <w:t xml:space="preserve"> unless otherwise indicated.</w:t>
      </w:r>
    </w:p>
    <w:sectPr w:rsidR="00092595">
      <w:type w:val="continuous"/>
      <w:pgSz w:w="11910" w:h="16840"/>
      <w:pgMar w:top="4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altName w:val="Times New Roman"/>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DE"/>
    <w:rsid w:val="00013026"/>
    <w:rsid w:val="00031242"/>
    <w:rsid w:val="00054DCF"/>
    <w:rsid w:val="00092595"/>
    <w:rsid w:val="000A7AF4"/>
    <w:rsid w:val="000A7C84"/>
    <w:rsid w:val="00122EDB"/>
    <w:rsid w:val="00141D0F"/>
    <w:rsid w:val="001D2DE9"/>
    <w:rsid w:val="001D73E3"/>
    <w:rsid w:val="001E6FDC"/>
    <w:rsid w:val="001F18F3"/>
    <w:rsid w:val="00231991"/>
    <w:rsid w:val="0023714D"/>
    <w:rsid w:val="00273098"/>
    <w:rsid w:val="00277AB9"/>
    <w:rsid w:val="002A4BAF"/>
    <w:rsid w:val="00312C0E"/>
    <w:rsid w:val="003462DE"/>
    <w:rsid w:val="003966EC"/>
    <w:rsid w:val="00406AFE"/>
    <w:rsid w:val="0047617A"/>
    <w:rsid w:val="0048270C"/>
    <w:rsid w:val="004B36B8"/>
    <w:rsid w:val="004D4611"/>
    <w:rsid w:val="00505CF5"/>
    <w:rsid w:val="00506249"/>
    <w:rsid w:val="00513188"/>
    <w:rsid w:val="00524383"/>
    <w:rsid w:val="005712D9"/>
    <w:rsid w:val="0059196F"/>
    <w:rsid w:val="00592BE4"/>
    <w:rsid w:val="005A0B83"/>
    <w:rsid w:val="005B3094"/>
    <w:rsid w:val="005F3561"/>
    <w:rsid w:val="00604017"/>
    <w:rsid w:val="00627780"/>
    <w:rsid w:val="0064105F"/>
    <w:rsid w:val="00690833"/>
    <w:rsid w:val="00697BF7"/>
    <w:rsid w:val="00697FE4"/>
    <w:rsid w:val="006B390F"/>
    <w:rsid w:val="006C73A6"/>
    <w:rsid w:val="006D5485"/>
    <w:rsid w:val="007E2351"/>
    <w:rsid w:val="0081463A"/>
    <w:rsid w:val="00820DE9"/>
    <w:rsid w:val="00874617"/>
    <w:rsid w:val="00875D84"/>
    <w:rsid w:val="008913E1"/>
    <w:rsid w:val="00891B57"/>
    <w:rsid w:val="008C3AC0"/>
    <w:rsid w:val="008D5346"/>
    <w:rsid w:val="008E6BEC"/>
    <w:rsid w:val="008F7347"/>
    <w:rsid w:val="008F7828"/>
    <w:rsid w:val="00900AE5"/>
    <w:rsid w:val="00913E2C"/>
    <w:rsid w:val="00943283"/>
    <w:rsid w:val="00943C45"/>
    <w:rsid w:val="00955039"/>
    <w:rsid w:val="00967372"/>
    <w:rsid w:val="00994BB6"/>
    <w:rsid w:val="00996AAB"/>
    <w:rsid w:val="009E1508"/>
    <w:rsid w:val="00A26918"/>
    <w:rsid w:val="00A716EB"/>
    <w:rsid w:val="00AC331B"/>
    <w:rsid w:val="00AD0798"/>
    <w:rsid w:val="00B05E76"/>
    <w:rsid w:val="00B15296"/>
    <w:rsid w:val="00B26325"/>
    <w:rsid w:val="00B2739D"/>
    <w:rsid w:val="00BA0AAC"/>
    <w:rsid w:val="00BD3E65"/>
    <w:rsid w:val="00BE2861"/>
    <w:rsid w:val="00C307E8"/>
    <w:rsid w:val="00C87B21"/>
    <w:rsid w:val="00CA51E3"/>
    <w:rsid w:val="00CD3A10"/>
    <w:rsid w:val="00CE18AA"/>
    <w:rsid w:val="00CE6103"/>
    <w:rsid w:val="00D22E05"/>
    <w:rsid w:val="00D34500"/>
    <w:rsid w:val="00D65963"/>
    <w:rsid w:val="00D878D7"/>
    <w:rsid w:val="00DC128F"/>
    <w:rsid w:val="00DD5FE9"/>
    <w:rsid w:val="00DF243C"/>
    <w:rsid w:val="00DF6E60"/>
    <w:rsid w:val="00E00196"/>
    <w:rsid w:val="00E0796C"/>
    <w:rsid w:val="00E40A17"/>
    <w:rsid w:val="00E9249C"/>
    <w:rsid w:val="00E93DF1"/>
    <w:rsid w:val="00EB3B0D"/>
    <w:rsid w:val="00F0447E"/>
    <w:rsid w:val="00F2001F"/>
    <w:rsid w:val="00F47382"/>
    <w:rsid w:val="00F500C6"/>
    <w:rsid w:val="00F70BD6"/>
    <w:rsid w:val="00F90445"/>
    <w:rsid w:val="00FA4942"/>
    <w:rsid w:val="00FA6D97"/>
    <w:rsid w:val="00FE0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D530"/>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Revision">
    <w:name w:val="Revision"/>
    <w:hidden/>
    <w:uiPriority w:val="99"/>
    <w:semiHidden/>
    <w:rsid w:val="00C87B21"/>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C8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2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ELY1661" TargetMode="External"/><Relationship Id="rId13" Type="http://schemas.openxmlformats.org/officeDocument/2006/relationships/hyperlink" Target="https://www.australiancurriculum.edu.au/Search/?q=ACELY1661" TargetMode="External"/><Relationship Id="rId18" Type="http://schemas.openxmlformats.org/officeDocument/2006/relationships/hyperlink" Target="https://www.australiancurriculum.edu.au/Search/?q=ACMNA01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s://www.australiancurriculum.edu.au/Search/?q=ACAVAM108" TargetMode="External"/><Relationship Id="rId12" Type="http://schemas.openxmlformats.org/officeDocument/2006/relationships/hyperlink" Target="https://www.australiancurriculum.edu.au/Search/?q=ACAVAM108" TargetMode="External"/><Relationship Id="rId17" Type="http://schemas.openxmlformats.org/officeDocument/2006/relationships/hyperlink" Target="https://www.australiancurriculum.edu.au/Search/?q=ACELY178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ustraliancurriculum.edu.au/Search/?q=ACSSU019" TargetMode="External"/><Relationship Id="rId20" Type="http://schemas.openxmlformats.org/officeDocument/2006/relationships/hyperlink" Target="https://www.australiancurriculum.edu.au/Search/?q=ACMNA012" TargetMode="External"/><Relationship Id="rId1" Type="http://schemas.openxmlformats.org/officeDocument/2006/relationships/styles" Target="styles.xml"/><Relationship Id="rId6" Type="http://schemas.openxmlformats.org/officeDocument/2006/relationships/hyperlink" Target="https://www.australiancurriculum.edu.au/Search/?q=ACMNA013" TargetMode="External"/><Relationship Id="rId11" Type="http://schemas.openxmlformats.org/officeDocument/2006/relationships/hyperlink" Target="https://www.australiancurriculum.edu.au/Search/?q=ACELY1661" TargetMode="External"/><Relationship Id="rId24" Type="http://schemas.openxmlformats.org/officeDocument/2006/relationships/image" Target="media/image5.png"/><Relationship Id="rId5" Type="http://schemas.openxmlformats.org/officeDocument/2006/relationships/hyperlink" Target="https://www.australiancurriculum.edu.au/Search/?q=ACELY1661" TargetMode="External"/><Relationship Id="rId15" Type="http://schemas.openxmlformats.org/officeDocument/2006/relationships/hyperlink" Target="https://www.australiancurriculum.edu.au/Search/?q=ACSSU019" TargetMode="External"/><Relationship Id="rId23" Type="http://schemas.openxmlformats.org/officeDocument/2006/relationships/image" Target="media/image4.png"/><Relationship Id="rId10" Type="http://schemas.openxmlformats.org/officeDocument/2006/relationships/hyperlink" Target="https://www.australiancurriculum.edu.au/Search/?q=ACAVAM108" TargetMode="External"/><Relationship Id="rId19" Type="http://schemas.openxmlformats.org/officeDocument/2006/relationships/hyperlink" Target="https://www.australiancurriculum.edu.au/Search/?q=ACELY1788" TargetMode="External"/><Relationship Id="rId4" Type="http://schemas.openxmlformats.org/officeDocument/2006/relationships/image" Target="media/image1.png"/><Relationship Id="rId9" Type="http://schemas.openxmlformats.org/officeDocument/2006/relationships/hyperlink" Target="https://www.australiancurriculum.edu.au/Search/?q=ACMNA013" TargetMode="External"/><Relationship Id="rId14" Type="http://schemas.openxmlformats.org/officeDocument/2006/relationships/hyperlink" Target="https://www.australiancurriculum.edu.au/Search/?q=ACAVAM108"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Brown, Tilka</cp:lastModifiedBy>
  <cp:revision>9</cp:revision>
  <cp:lastPrinted>2020-02-04T06:35:00Z</cp:lastPrinted>
  <dcterms:created xsi:type="dcterms:W3CDTF">2020-07-01T00:46:00Z</dcterms:created>
  <dcterms:modified xsi:type="dcterms:W3CDTF">2020-09-01T04:57:00Z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